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9B" w:rsidRPr="001D4CB3" w:rsidRDefault="001D4CB3" w:rsidP="001D4CB3">
      <w:pPr>
        <w:jc w:val="center"/>
        <w:rPr>
          <w:b/>
          <w:lang w:val="en-US"/>
        </w:rPr>
      </w:pPr>
      <w:r w:rsidRPr="001D4CB3">
        <w:rPr>
          <w:b/>
          <w:lang w:val="en-US"/>
        </w:rPr>
        <w:t>OFFICIAL NOTICE ON PERSONAL DATA MANAGEMENT APPLICABLE TO DATA SUBJECTS RELATED TO NPP “HANHIKIVI-1” PROJECT</w:t>
      </w:r>
    </w:p>
    <w:p w:rsidR="00D5169B" w:rsidRDefault="00D5169B" w:rsidP="00D5169B">
      <w:pPr>
        <w:rPr>
          <w:lang w:val="en-US"/>
        </w:rPr>
      </w:pPr>
    </w:p>
    <w:p w:rsidR="00D5169B" w:rsidRPr="000B33E4" w:rsidRDefault="00CB5B65" w:rsidP="00D5169B">
      <w:pPr>
        <w:rPr>
          <w:lang w:val="en-US"/>
        </w:rPr>
      </w:pPr>
      <w:r>
        <w:rPr>
          <w:lang w:val="en-US"/>
        </w:rPr>
        <w:t xml:space="preserve">Due to the fact that as of 25/05/2018 </w:t>
      </w:r>
      <w:r w:rsidR="000B33E4">
        <w:rPr>
          <w:lang w:val="en-US"/>
        </w:rPr>
        <w:t xml:space="preserve">the </w:t>
      </w:r>
      <w:r>
        <w:rPr>
          <w:lang w:val="en-US"/>
        </w:rPr>
        <w:t xml:space="preserve">new </w:t>
      </w:r>
      <w:r w:rsidRPr="00CB5B65">
        <w:rPr>
          <w:lang w:val="en-US"/>
        </w:rPr>
        <w:t>Gen</w:t>
      </w:r>
      <w:r>
        <w:rPr>
          <w:lang w:val="en-US"/>
        </w:rPr>
        <w:t>eral Data Protection Regulation (</w:t>
      </w:r>
      <w:r w:rsidRPr="00CB5B65">
        <w:rPr>
          <w:lang w:val="en-US"/>
        </w:rPr>
        <w:t xml:space="preserve"> </w:t>
      </w:r>
      <w:r>
        <w:rPr>
          <w:lang w:val="en-US"/>
        </w:rPr>
        <w:t xml:space="preserve">REGULATION </w:t>
      </w:r>
      <w:r w:rsidRPr="00CB5B65">
        <w:rPr>
          <w:lang w:val="en-US"/>
        </w:rPr>
        <w:t>2016/679 OF THE EUROPEAN PARLIAMENT AND OF THE COUNCIL</w:t>
      </w:r>
      <w:r w:rsidR="008B747E">
        <w:rPr>
          <w:lang w:val="en-US"/>
        </w:rPr>
        <w:t xml:space="preserve"> dated </w:t>
      </w:r>
      <w:r>
        <w:rPr>
          <w:lang w:val="en-US"/>
        </w:rPr>
        <w:t xml:space="preserve"> 27/04/2016</w:t>
      </w:r>
      <w:r w:rsidR="008B747E">
        <w:rPr>
          <w:lang w:val="en-US"/>
        </w:rPr>
        <w:t>) shall be fully applicable,  JSC “CONCERN TITAN-2” informs that it follows all applicable laws and regulations in the area of Private data protection and within the applicable  scope of the above Regulation</w:t>
      </w:r>
      <w:r>
        <w:rPr>
          <w:lang w:val="en-US"/>
        </w:rPr>
        <w:t xml:space="preserve"> </w:t>
      </w:r>
      <w:r w:rsidR="008B747E">
        <w:rPr>
          <w:lang w:val="en-US"/>
        </w:rPr>
        <w:t>informs that following rules, practices and procedures are implemented in the organization.</w:t>
      </w:r>
    </w:p>
    <w:p w:rsidR="00C6287F" w:rsidRPr="008E27DD" w:rsidRDefault="008E27DD" w:rsidP="00D5169B">
      <w:pPr>
        <w:rPr>
          <w:b/>
          <w:lang w:val="en-US"/>
        </w:rPr>
      </w:pPr>
      <w:r w:rsidRPr="008E27DD">
        <w:rPr>
          <w:b/>
          <w:lang w:val="en-US"/>
        </w:rPr>
        <w:t>Relevant c</w:t>
      </w:r>
      <w:r w:rsidR="00C6287F" w:rsidRPr="008E27DD">
        <w:rPr>
          <w:b/>
          <w:lang w:val="en-US"/>
        </w:rPr>
        <w:t>ontact</w:t>
      </w:r>
      <w:r w:rsidRPr="008E27DD">
        <w:rPr>
          <w:b/>
          <w:lang w:val="en-US"/>
        </w:rPr>
        <w:t xml:space="preserve"> and regulatory</w:t>
      </w:r>
      <w:r w:rsidR="00C6287F" w:rsidRPr="008E27DD">
        <w:rPr>
          <w:b/>
          <w:lang w:val="en-US"/>
        </w:rPr>
        <w:t xml:space="preserve"> Information.</w:t>
      </w:r>
    </w:p>
    <w:p w:rsidR="00C6287F" w:rsidRDefault="00C6287F" w:rsidP="00B802A8">
      <w:pPr>
        <w:rPr>
          <w:lang w:val="en-US"/>
        </w:rPr>
      </w:pPr>
      <w:r>
        <w:rPr>
          <w:lang w:val="en-US"/>
        </w:rPr>
        <w:t xml:space="preserve">JSC “CONCERN TITAN-2” as the Controller for the purpose of the </w:t>
      </w:r>
      <w:r w:rsidR="00CF4103">
        <w:rPr>
          <w:lang w:val="en-US"/>
        </w:rPr>
        <w:t xml:space="preserve">regulatory control has the official </w:t>
      </w:r>
      <w:proofErr w:type="gramStart"/>
      <w:r w:rsidR="00CF4103">
        <w:rPr>
          <w:lang w:val="en-US"/>
        </w:rPr>
        <w:t>address  at</w:t>
      </w:r>
      <w:proofErr w:type="gramEnd"/>
      <w:r w:rsidR="00CF4103">
        <w:rPr>
          <w:lang w:val="en-US"/>
        </w:rPr>
        <w:t xml:space="preserve"> : </w:t>
      </w:r>
      <w:r w:rsidR="00B802A8" w:rsidRPr="00B802A8">
        <w:rPr>
          <w:lang w:val="en-US"/>
        </w:rPr>
        <w:t>123112, Russian F</w:t>
      </w:r>
      <w:r w:rsidR="00B802A8">
        <w:rPr>
          <w:lang w:val="en-US"/>
        </w:rPr>
        <w:t xml:space="preserve">ederation, Moscow, </w:t>
      </w:r>
      <w:proofErr w:type="spellStart"/>
      <w:r w:rsidR="00B802A8">
        <w:rPr>
          <w:lang w:val="en-US"/>
        </w:rPr>
        <w:t>Presnenskaya</w:t>
      </w:r>
      <w:proofErr w:type="spellEnd"/>
      <w:r w:rsidR="00B802A8">
        <w:rPr>
          <w:lang w:val="en-US"/>
        </w:rPr>
        <w:t xml:space="preserve"> </w:t>
      </w:r>
      <w:proofErr w:type="spellStart"/>
      <w:r w:rsidR="00B802A8" w:rsidRPr="00B802A8">
        <w:rPr>
          <w:lang w:val="en-US"/>
        </w:rPr>
        <w:t>naberezhnaya</w:t>
      </w:r>
      <w:proofErr w:type="spellEnd"/>
      <w:r w:rsidR="00B802A8" w:rsidRPr="00B802A8">
        <w:rPr>
          <w:lang w:val="en-US"/>
        </w:rPr>
        <w:t xml:space="preserve"> 12, office III</w:t>
      </w:r>
    </w:p>
    <w:p w:rsidR="00CF4103" w:rsidRDefault="00CF4103" w:rsidP="00C6287F">
      <w:pPr>
        <w:rPr>
          <w:lang w:val="en-US"/>
        </w:rPr>
      </w:pPr>
      <w:r>
        <w:rPr>
          <w:lang w:val="en-US"/>
        </w:rPr>
        <w:t xml:space="preserve">The main establishment for the purpose of the regulatory control </w:t>
      </w:r>
      <w:proofErr w:type="gramStart"/>
      <w:r>
        <w:rPr>
          <w:lang w:val="en-US"/>
        </w:rPr>
        <w:t>is :</w:t>
      </w:r>
      <w:proofErr w:type="gramEnd"/>
      <w:r>
        <w:rPr>
          <w:lang w:val="en-US"/>
        </w:rPr>
        <w:t xml:space="preserve"> JSC “Concern Titan-2” branch in Finland , </w:t>
      </w:r>
      <w:proofErr w:type="spellStart"/>
      <w:r>
        <w:rPr>
          <w:lang w:val="en-US"/>
        </w:rPr>
        <w:t>Energiakuja</w:t>
      </w:r>
      <w:proofErr w:type="spellEnd"/>
      <w:r>
        <w:rPr>
          <w:lang w:val="en-US"/>
        </w:rPr>
        <w:t xml:space="preserve"> 3, 01580 , Helsinki.</w:t>
      </w:r>
    </w:p>
    <w:p w:rsidR="00CF4103" w:rsidRPr="00AE0B57" w:rsidRDefault="00CF4103" w:rsidP="00C6287F">
      <w:r>
        <w:rPr>
          <w:lang w:val="en-US"/>
        </w:rPr>
        <w:t xml:space="preserve">The Personal data protection officer is </w:t>
      </w:r>
      <w:r w:rsidR="00B63848">
        <w:rPr>
          <w:lang w:val="en-US"/>
        </w:rPr>
        <w:t>Tu</w:t>
      </w:r>
      <w:r w:rsidR="000B09FA">
        <w:rPr>
          <w:lang w:val="en-US"/>
        </w:rPr>
        <w:t>i</w:t>
      </w:r>
      <w:r w:rsidR="00B63848">
        <w:rPr>
          <w:lang w:val="en-US"/>
        </w:rPr>
        <w:t xml:space="preserve">ja </w:t>
      </w:r>
      <w:proofErr w:type="gramStart"/>
      <w:r w:rsidR="00B63848">
        <w:rPr>
          <w:lang w:val="en-US"/>
        </w:rPr>
        <w:t xml:space="preserve">Nappa, </w:t>
      </w:r>
      <w:r w:rsidR="004E0ED9">
        <w:rPr>
          <w:lang w:val="en-US"/>
        </w:rPr>
        <w:t xml:space="preserve"> phone</w:t>
      </w:r>
      <w:proofErr w:type="gramEnd"/>
      <w:r w:rsidR="004E0ED9">
        <w:rPr>
          <w:lang w:val="en-US"/>
        </w:rPr>
        <w:t xml:space="preserve"> +358 50 307 19 61</w:t>
      </w:r>
      <w:r>
        <w:rPr>
          <w:lang w:val="en-US"/>
        </w:rPr>
        <w:t xml:space="preserve"> e-mail</w:t>
      </w:r>
      <w:r w:rsidR="008759CF">
        <w:rPr>
          <w:lang w:val="en-US"/>
        </w:rPr>
        <w:t xml:space="preserve"> :  Personaldataofficer@</w:t>
      </w:r>
      <w:r w:rsidR="008E27DD">
        <w:rPr>
          <w:lang w:val="en-US"/>
        </w:rPr>
        <w:t xml:space="preserve">titan2.fi </w:t>
      </w:r>
      <w:r>
        <w:rPr>
          <w:lang w:val="en-US"/>
        </w:rPr>
        <w:t xml:space="preserve">. The Personal data protection officer is situated at : </w:t>
      </w:r>
      <w:proofErr w:type="spellStart"/>
      <w:r>
        <w:rPr>
          <w:lang w:val="en-US"/>
        </w:rPr>
        <w:t>Pyhajoki</w:t>
      </w:r>
      <w:proofErr w:type="spellEnd"/>
      <w:r>
        <w:rPr>
          <w:lang w:val="en-US"/>
        </w:rPr>
        <w:t xml:space="preserve">, </w:t>
      </w:r>
      <w:r w:rsidR="000B09FA">
        <w:rPr>
          <w:lang w:val="en-US"/>
        </w:rPr>
        <w:t xml:space="preserve">NPP “Hanhikivi-1” Construction site. </w:t>
      </w:r>
    </w:p>
    <w:p w:rsidR="008E27DD" w:rsidRDefault="008E27DD" w:rsidP="00D5169B">
      <w:pPr>
        <w:rPr>
          <w:lang w:val="en-US"/>
        </w:rPr>
      </w:pPr>
      <w:r>
        <w:rPr>
          <w:lang w:val="en-US"/>
        </w:rPr>
        <w:t xml:space="preserve">All requests concerning management of personal data shall be directed in English, Russian, Finnish or Swedish to </w:t>
      </w:r>
      <w:proofErr w:type="gramStart"/>
      <w:r>
        <w:rPr>
          <w:lang w:val="en-US"/>
        </w:rPr>
        <w:t>the  Personal</w:t>
      </w:r>
      <w:proofErr w:type="gramEnd"/>
      <w:r>
        <w:rPr>
          <w:lang w:val="en-US"/>
        </w:rPr>
        <w:t xml:space="preserve"> data officer’s e-mail address.</w:t>
      </w:r>
    </w:p>
    <w:p w:rsidR="00C6287F" w:rsidRDefault="008E27DD" w:rsidP="00D5169B">
      <w:pPr>
        <w:rPr>
          <w:lang w:val="en-US"/>
        </w:rPr>
      </w:pPr>
      <w:r>
        <w:rPr>
          <w:lang w:val="en-US"/>
        </w:rPr>
        <w:t xml:space="preserve">All received requests will be confirmed and handled within 30 days.   </w:t>
      </w:r>
    </w:p>
    <w:p w:rsidR="00C6287F" w:rsidRPr="008A25E8" w:rsidRDefault="008E27DD" w:rsidP="000565F7">
      <w:pPr>
        <w:rPr>
          <w:lang w:val="en-US"/>
        </w:rPr>
      </w:pPr>
      <w:r>
        <w:rPr>
          <w:lang w:val="en-US"/>
        </w:rPr>
        <w:t>Complaints against actions of JSC “CONCERN TITAN-2” concerning management of Personal data shall be made to the office of the Data p</w:t>
      </w:r>
      <w:r w:rsidR="008A25E8">
        <w:rPr>
          <w:lang w:val="en-US"/>
        </w:rPr>
        <w:t xml:space="preserve">rotection </w:t>
      </w:r>
      <w:proofErr w:type="gramStart"/>
      <w:r w:rsidR="008A25E8">
        <w:rPr>
          <w:lang w:val="en-US"/>
        </w:rPr>
        <w:t>Ombudsman ,</w:t>
      </w:r>
      <w:proofErr w:type="gramEnd"/>
      <w:r w:rsidR="008A25E8">
        <w:rPr>
          <w:lang w:val="en-US"/>
        </w:rPr>
        <w:t xml:space="preserve"> </w:t>
      </w:r>
      <w:r w:rsidR="000565F7">
        <w:rPr>
          <w:lang w:val="en-US"/>
        </w:rPr>
        <w:t xml:space="preserve"> in person </w:t>
      </w:r>
      <w:r w:rsidR="008A25E8">
        <w:rPr>
          <w:lang w:val="en-US"/>
        </w:rPr>
        <w:t>at</w:t>
      </w:r>
      <w:r w:rsidR="000565F7">
        <w:rPr>
          <w:lang w:val="en-US"/>
        </w:rPr>
        <w:t xml:space="preserve"> the visiting address </w:t>
      </w:r>
      <w:r w:rsidR="008A25E8">
        <w:rPr>
          <w:lang w:val="en-US"/>
        </w:rPr>
        <w:t xml:space="preserve"> </w:t>
      </w:r>
      <w:proofErr w:type="spellStart"/>
      <w:r w:rsidR="000565F7" w:rsidRPr="000565F7">
        <w:rPr>
          <w:lang w:val="en-US"/>
        </w:rPr>
        <w:t>Ratapihantie</w:t>
      </w:r>
      <w:proofErr w:type="spellEnd"/>
      <w:r w:rsidR="000565F7" w:rsidRPr="000565F7">
        <w:rPr>
          <w:lang w:val="en-US"/>
        </w:rPr>
        <w:t xml:space="preserve"> 9, 6th floor, 00520 Helsinki</w:t>
      </w:r>
      <w:r w:rsidR="000565F7">
        <w:rPr>
          <w:lang w:val="en-US"/>
        </w:rPr>
        <w:t xml:space="preserve">; </w:t>
      </w:r>
      <w:r w:rsidR="00C40C6F">
        <w:rPr>
          <w:lang w:val="en-US"/>
        </w:rPr>
        <w:t>by mail to the p</w:t>
      </w:r>
      <w:r w:rsidR="000565F7" w:rsidRPr="000565F7">
        <w:rPr>
          <w:lang w:val="en-US"/>
        </w:rPr>
        <w:t>ostal address: P.O. Box 800, 00521 Helsinki, Finland</w:t>
      </w:r>
      <w:r w:rsidR="00C40C6F">
        <w:rPr>
          <w:lang w:val="en-US"/>
        </w:rPr>
        <w:t>, or by e-mail: tietosuoja@</w:t>
      </w:r>
      <w:r w:rsidR="000565F7" w:rsidRPr="000565F7">
        <w:rPr>
          <w:lang w:val="en-US"/>
        </w:rPr>
        <w:t>om.fi</w:t>
      </w:r>
    </w:p>
    <w:p w:rsidR="008E27DD" w:rsidRDefault="008E27DD" w:rsidP="00D5169B">
      <w:pPr>
        <w:rPr>
          <w:lang w:val="en-US"/>
        </w:rPr>
      </w:pPr>
    </w:p>
    <w:p w:rsidR="00C6287F" w:rsidRPr="008E27DD" w:rsidRDefault="00C27700" w:rsidP="00D5169B">
      <w:pPr>
        <w:rPr>
          <w:b/>
          <w:lang w:val="en-US"/>
        </w:rPr>
      </w:pPr>
      <w:r w:rsidRPr="008E27DD">
        <w:rPr>
          <w:b/>
          <w:lang w:val="en-US"/>
        </w:rPr>
        <w:t>General principles</w:t>
      </w:r>
      <w:r w:rsidR="008E27DD" w:rsidRPr="008E27DD">
        <w:rPr>
          <w:b/>
          <w:lang w:val="en-US"/>
        </w:rPr>
        <w:t xml:space="preserve"> of Personal data management.</w:t>
      </w:r>
    </w:p>
    <w:p w:rsidR="00371222" w:rsidRDefault="001D4CB3" w:rsidP="00D5169B">
      <w:pPr>
        <w:rPr>
          <w:lang w:val="en-US"/>
        </w:rPr>
      </w:pPr>
      <w:r>
        <w:rPr>
          <w:lang w:val="en-US"/>
        </w:rPr>
        <w:t>JSC “CONCERN TITAN-2”</w:t>
      </w:r>
      <w:r w:rsidR="00371222">
        <w:rPr>
          <w:lang w:val="en-US"/>
        </w:rPr>
        <w:t xml:space="preserve"> (the </w:t>
      </w:r>
      <w:proofErr w:type="gramStart"/>
      <w:r w:rsidR="00371222">
        <w:rPr>
          <w:lang w:val="en-US"/>
        </w:rPr>
        <w:t xml:space="preserve">Company) </w:t>
      </w:r>
      <w:r>
        <w:rPr>
          <w:lang w:val="en-US"/>
        </w:rPr>
        <w:t xml:space="preserve"> manages</w:t>
      </w:r>
      <w:proofErr w:type="gramEnd"/>
      <w:r>
        <w:rPr>
          <w:lang w:val="en-US"/>
        </w:rPr>
        <w:t xml:space="preserve"> Personal data</w:t>
      </w:r>
      <w:r w:rsidR="005B5F39">
        <w:rPr>
          <w:lang w:val="en-US"/>
        </w:rPr>
        <w:t xml:space="preserve"> collected throughout NPP “HANHIKIVI-1” project within boundaries of applicable European Union legal acts, laws of Finland and in selected </w:t>
      </w:r>
      <w:r w:rsidR="00C27700">
        <w:rPr>
          <w:lang w:val="en-US"/>
        </w:rPr>
        <w:t xml:space="preserve">and </w:t>
      </w:r>
      <w:r w:rsidR="005B5F39">
        <w:rPr>
          <w:lang w:val="en-US"/>
        </w:rPr>
        <w:t xml:space="preserve">justified cases the law the Russian Federation. Main principals concerning </w:t>
      </w:r>
      <w:r w:rsidR="00371222">
        <w:rPr>
          <w:lang w:val="en-US"/>
        </w:rPr>
        <w:t>Personal data management approved by the Company are:</w:t>
      </w:r>
    </w:p>
    <w:p w:rsidR="00371222" w:rsidRDefault="00371222" w:rsidP="0037122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Lawfulness of collection and handling of Personal data;</w:t>
      </w:r>
    </w:p>
    <w:p w:rsidR="00D61CA1" w:rsidRDefault="00D61CA1" w:rsidP="0037122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Need-</w:t>
      </w:r>
      <w:r w:rsidR="00371222">
        <w:rPr>
          <w:lang w:val="en-US"/>
        </w:rPr>
        <w:t>only</w:t>
      </w:r>
      <w:r>
        <w:rPr>
          <w:lang w:val="en-US"/>
        </w:rPr>
        <w:t xml:space="preserve"> approach to Personal data collection and storage;</w:t>
      </w:r>
    </w:p>
    <w:p w:rsidR="00D61CA1" w:rsidRDefault="00D61CA1" w:rsidP="0037122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Safeguarding Data subjects’ rights related to collected Personal data</w:t>
      </w:r>
      <w:r w:rsidR="00F4246F">
        <w:rPr>
          <w:lang w:val="en-US"/>
        </w:rPr>
        <w:t>;</w:t>
      </w:r>
    </w:p>
    <w:p w:rsidR="00371222" w:rsidRDefault="00D61CA1" w:rsidP="0037122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Restricted and regulated approach to Personal data transfer to </w:t>
      </w:r>
      <w:r w:rsidR="00F4246F">
        <w:rPr>
          <w:lang w:val="en-US"/>
        </w:rPr>
        <w:t>internal, external</w:t>
      </w:r>
      <w:r>
        <w:rPr>
          <w:lang w:val="en-US"/>
        </w:rPr>
        <w:t xml:space="preserve"> recipients</w:t>
      </w:r>
      <w:r w:rsidR="00F4246F">
        <w:rPr>
          <w:lang w:val="en-US"/>
        </w:rPr>
        <w:t xml:space="preserve"> and to trans-border Personal data transfers;</w:t>
      </w:r>
    </w:p>
    <w:p w:rsidR="00F4246F" w:rsidRPr="00C40C6F" w:rsidRDefault="00F4246F" w:rsidP="00F4246F">
      <w:pPr>
        <w:pStyle w:val="a3"/>
        <w:numPr>
          <w:ilvl w:val="0"/>
          <w:numId w:val="1"/>
        </w:numPr>
        <w:rPr>
          <w:lang w:val="en-US"/>
        </w:rPr>
      </w:pPr>
      <w:r w:rsidRPr="00C40C6F">
        <w:rPr>
          <w:lang w:val="en-US"/>
        </w:rPr>
        <w:t>Use of advanced methods of prevention of Personal data breaches and loss.</w:t>
      </w:r>
    </w:p>
    <w:p w:rsidR="00C40C6F" w:rsidRPr="00C40C6F" w:rsidRDefault="00C40C6F" w:rsidP="00F4246F">
      <w:pPr>
        <w:rPr>
          <w:lang w:val="en-US"/>
        </w:rPr>
      </w:pPr>
      <w:r w:rsidRPr="00C40C6F">
        <w:rPr>
          <w:lang w:val="en-US"/>
        </w:rPr>
        <w:t xml:space="preserve">The collected </w:t>
      </w:r>
      <w:r>
        <w:rPr>
          <w:lang w:val="en-US"/>
        </w:rPr>
        <w:t xml:space="preserve">Personal data is stored for the duration required by applicable law </w:t>
      </w:r>
      <w:r w:rsidR="00BE6CF7">
        <w:rPr>
          <w:lang w:val="en-US"/>
        </w:rPr>
        <w:t>to enable</w:t>
      </w:r>
      <w:r>
        <w:rPr>
          <w:lang w:val="en-US"/>
        </w:rPr>
        <w:t xml:space="preserve"> JSC “Concern Titan-2” to perform its contractual and employment obligations. </w:t>
      </w:r>
    </w:p>
    <w:p w:rsidR="00F4246F" w:rsidRDefault="00C27700" w:rsidP="00F4246F">
      <w:pPr>
        <w:rPr>
          <w:b/>
          <w:lang w:val="en-US"/>
        </w:rPr>
      </w:pPr>
      <w:r w:rsidRPr="00C27700">
        <w:rPr>
          <w:b/>
          <w:lang w:val="en-US"/>
        </w:rPr>
        <w:t>The scope of collected personal data, purposes for processing</w:t>
      </w:r>
      <w:r>
        <w:rPr>
          <w:b/>
          <w:lang w:val="en-US"/>
        </w:rPr>
        <w:t>.</w:t>
      </w:r>
    </w:p>
    <w:p w:rsidR="00586EBA" w:rsidRDefault="00C27700" w:rsidP="00F4246F">
      <w:pPr>
        <w:rPr>
          <w:lang w:val="en-US"/>
        </w:rPr>
      </w:pPr>
      <w:r w:rsidRPr="00C27700">
        <w:rPr>
          <w:lang w:val="en-US"/>
        </w:rPr>
        <w:t>JSC “Concern Titan-2”</w:t>
      </w:r>
      <w:r>
        <w:rPr>
          <w:lang w:val="en-US"/>
        </w:rPr>
        <w:t xml:space="preserve"> collects Personal data only within the scope required for performance the works within the NPP “Hanhikivi-1” project including data on the Company’s potential and current employees, responsible key personnel </w:t>
      </w:r>
      <w:r w:rsidR="00586EBA">
        <w:rPr>
          <w:lang w:val="en-US"/>
        </w:rPr>
        <w:t xml:space="preserve">of the Subcontractors, required information on subcontractors’ employees entered </w:t>
      </w:r>
      <w:proofErr w:type="gramStart"/>
      <w:r w:rsidR="00586EBA">
        <w:rPr>
          <w:lang w:val="en-US"/>
        </w:rPr>
        <w:t>in  the</w:t>
      </w:r>
      <w:proofErr w:type="gramEnd"/>
      <w:r w:rsidR="00586EBA">
        <w:rPr>
          <w:lang w:val="en-US"/>
        </w:rPr>
        <w:t xml:space="preserve"> electronic Site access database used for providing physical access to the NPP “ Hanhikivi-1” construction site. </w:t>
      </w:r>
    </w:p>
    <w:p w:rsidR="00372662" w:rsidRDefault="00586EBA" w:rsidP="00F4246F">
      <w:pPr>
        <w:rPr>
          <w:lang w:val="en-US"/>
        </w:rPr>
      </w:pPr>
      <w:r>
        <w:rPr>
          <w:lang w:val="en-US"/>
        </w:rPr>
        <w:t>The Company neither involves itself in any profiling nor performs electronic assessment of any Data subjects.</w:t>
      </w:r>
    </w:p>
    <w:p w:rsidR="00372662" w:rsidRPr="00372662" w:rsidRDefault="00372662" w:rsidP="00F4246F">
      <w:pPr>
        <w:rPr>
          <w:b/>
          <w:lang w:val="en-US"/>
        </w:rPr>
      </w:pPr>
      <w:r w:rsidRPr="00372662">
        <w:rPr>
          <w:b/>
          <w:lang w:val="en-US"/>
        </w:rPr>
        <w:t>Disclosing of Personal data.</w:t>
      </w:r>
    </w:p>
    <w:p w:rsidR="00372662" w:rsidRDefault="00372662" w:rsidP="00F4246F">
      <w:pPr>
        <w:rPr>
          <w:lang w:val="en-US"/>
        </w:rPr>
      </w:pPr>
      <w:r>
        <w:rPr>
          <w:lang w:val="en-US"/>
        </w:rPr>
        <w:t>Personal data collected by the Company may be disclosed to third parties (external recipients) such as:</w:t>
      </w:r>
    </w:p>
    <w:p w:rsidR="00372662" w:rsidRDefault="00372662" w:rsidP="0037266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Regulatory authorities (Tax office, Pension authorities, Pension insurance companies, the office of the Data </w:t>
      </w:r>
      <w:proofErr w:type="gramStart"/>
      <w:r>
        <w:rPr>
          <w:lang w:val="en-US"/>
        </w:rPr>
        <w:t>protection</w:t>
      </w:r>
      <w:proofErr w:type="gramEnd"/>
      <w:r>
        <w:rPr>
          <w:lang w:val="en-US"/>
        </w:rPr>
        <w:t xml:space="preserve"> Ombudsman etc.) </w:t>
      </w:r>
    </w:p>
    <w:p w:rsidR="00372662" w:rsidRDefault="00372662" w:rsidP="0037266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Accounting and work time management companies provided that they guarantee required level of safeguarding of Personal data;</w:t>
      </w:r>
    </w:p>
    <w:p w:rsidR="00372662" w:rsidRDefault="00372662" w:rsidP="0037266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Banks and other finance companies where the company has </w:t>
      </w:r>
      <w:proofErr w:type="gramStart"/>
      <w:r>
        <w:rPr>
          <w:lang w:val="en-US"/>
        </w:rPr>
        <w:t>accounts  provided</w:t>
      </w:r>
      <w:proofErr w:type="gramEnd"/>
      <w:r>
        <w:rPr>
          <w:lang w:val="en-US"/>
        </w:rPr>
        <w:t xml:space="preserve"> that they guarantee required level of safeguarding of Personal data;</w:t>
      </w:r>
    </w:p>
    <w:p w:rsidR="008E31F9" w:rsidRPr="00372662" w:rsidRDefault="008E31F9" w:rsidP="00372662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RAOS Project and </w:t>
      </w:r>
      <w:proofErr w:type="spellStart"/>
      <w:r>
        <w:rPr>
          <w:lang w:val="en-US"/>
        </w:rPr>
        <w:t>Fennovoima</w:t>
      </w:r>
      <w:proofErr w:type="spellEnd"/>
      <w:r>
        <w:rPr>
          <w:lang w:val="en-US"/>
        </w:rPr>
        <w:t xml:space="preserve"> OY on need only basis provided that they guarantee required level of safeguarding of Personal data; </w:t>
      </w:r>
    </w:p>
    <w:p w:rsidR="008E31F9" w:rsidRDefault="008E31F9" w:rsidP="00F4246F">
      <w:pPr>
        <w:rPr>
          <w:lang w:val="en-US"/>
        </w:rPr>
      </w:pPr>
      <w:r>
        <w:rPr>
          <w:lang w:val="en-US"/>
        </w:rPr>
        <w:t>The Company applies the following principals to the transfer of the Personal data to the external recipients:</w:t>
      </w:r>
    </w:p>
    <w:p w:rsidR="00372662" w:rsidRDefault="008E31F9" w:rsidP="008E31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>The company discloses the personal data only on need-only basis and only in required scope;</w:t>
      </w:r>
    </w:p>
    <w:p w:rsidR="00BB6AD0" w:rsidRDefault="008E31F9" w:rsidP="008E31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Prior to data transfer the Company ensures that the external recipients </w:t>
      </w:r>
      <w:proofErr w:type="gramStart"/>
      <w:r>
        <w:rPr>
          <w:lang w:val="en-US"/>
        </w:rPr>
        <w:t>have  implemented</w:t>
      </w:r>
      <w:proofErr w:type="gramEnd"/>
      <w:r>
        <w:rPr>
          <w:lang w:val="en-US"/>
        </w:rPr>
        <w:t xml:space="preserve">  requirements of Personal data management </w:t>
      </w:r>
      <w:r w:rsidR="00BB6AD0">
        <w:rPr>
          <w:lang w:val="en-US"/>
        </w:rPr>
        <w:t>on the same level as the Company.</w:t>
      </w:r>
    </w:p>
    <w:p w:rsidR="008E31F9" w:rsidRPr="008E31F9" w:rsidRDefault="00BB6AD0" w:rsidP="008E31F9">
      <w:pPr>
        <w:pStyle w:val="a3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The data is only transferred within applicability of valid contractual relations with external recipients </w:t>
      </w:r>
      <w:proofErr w:type="gramStart"/>
      <w:r>
        <w:rPr>
          <w:lang w:val="en-US"/>
        </w:rPr>
        <w:t>(</w:t>
      </w:r>
      <w:r w:rsidR="008E31F9">
        <w:rPr>
          <w:lang w:val="en-US"/>
        </w:rPr>
        <w:t xml:space="preserve"> </w:t>
      </w:r>
      <w:r>
        <w:rPr>
          <w:lang w:val="en-US"/>
        </w:rPr>
        <w:t>not</w:t>
      </w:r>
      <w:proofErr w:type="gramEnd"/>
      <w:r>
        <w:rPr>
          <w:lang w:val="en-US"/>
        </w:rPr>
        <w:t xml:space="preserve"> applicable to regulatory authorities).</w:t>
      </w:r>
    </w:p>
    <w:p w:rsidR="00C27700" w:rsidRPr="00C27700" w:rsidRDefault="00586EBA" w:rsidP="00F4246F">
      <w:pPr>
        <w:rPr>
          <w:lang w:val="en-US"/>
        </w:rPr>
      </w:pPr>
      <w:r>
        <w:rPr>
          <w:lang w:val="en-US"/>
        </w:rPr>
        <w:t xml:space="preserve">  </w:t>
      </w:r>
    </w:p>
    <w:p w:rsidR="00C27700" w:rsidRPr="00C27700" w:rsidRDefault="00BB6AD0" w:rsidP="00F4246F">
      <w:pPr>
        <w:rPr>
          <w:b/>
          <w:lang w:val="en-US"/>
        </w:rPr>
      </w:pPr>
      <w:r>
        <w:rPr>
          <w:b/>
          <w:lang w:val="en-US"/>
        </w:rPr>
        <w:t>Cross border transfer rules.</w:t>
      </w:r>
    </w:p>
    <w:p w:rsidR="00BB6AD0" w:rsidRDefault="00F4246F" w:rsidP="00D5169B">
      <w:pPr>
        <w:rPr>
          <w:lang w:val="en-US"/>
        </w:rPr>
      </w:pPr>
      <w:r w:rsidRPr="00F4246F">
        <w:rPr>
          <w:lang w:val="en-US"/>
        </w:rPr>
        <w:t xml:space="preserve"> </w:t>
      </w:r>
      <w:r w:rsidR="00BB6AD0">
        <w:rPr>
          <w:lang w:val="en-US"/>
        </w:rPr>
        <w:t>T</w:t>
      </w:r>
      <w:r w:rsidR="00D5169B" w:rsidRPr="00D5169B">
        <w:rPr>
          <w:lang w:val="en-US"/>
        </w:rPr>
        <w:t>he Contractor intends to transfer personal data to the Russian Federation</w:t>
      </w:r>
      <w:r w:rsidR="00BB6AD0">
        <w:rPr>
          <w:lang w:val="en-US"/>
        </w:rPr>
        <w:t xml:space="preserve"> in its daily business.  At the moment the Contractor does not have information on</w:t>
      </w:r>
      <w:r w:rsidR="00D5169B" w:rsidRPr="00D5169B">
        <w:rPr>
          <w:lang w:val="en-US"/>
        </w:rPr>
        <w:t xml:space="preserve"> existence or absence of an adequacy decision by the European Commission concerning Personal data transfers to the Russian Federation. </w:t>
      </w:r>
    </w:p>
    <w:p w:rsidR="00BB6AD0" w:rsidRDefault="00BB6AD0" w:rsidP="00D5169B">
      <w:pPr>
        <w:rPr>
          <w:lang w:val="en-US"/>
        </w:rPr>
      </w:pPr>
      <w:r>
        <w:rPr>
          <w:lang w:val="en-US"/>
        </w:rPr>
        <w:t xml:space="preserve">Irrespective of that fact the Contractor applies all appropriate and suitable safeguards to such transfers. </w:t>
      </w:r>
      <w:r w:rsidR="00D5169B" w:rsidRPr="00D5169B">
        <w:rPr>
          <w:lang w:val="en-US"/>
        </w:rPr>
        <w:t xml:space="preserve"> </w:t>
      </w:r>
    </w:p>
    <w:p w:rsidR="00BB6AD0" w:rsidRDefault="00BB6AD0" w:rsidP="00D5169B">
      <w:pPr>
        <w:rPr>
          <w:lang w:val="en-US"/>
        </w:rPr>
      </w:pPr>
    </w:p>
    <w:p w:rsidR="00BB6AD0" w:rsidRDefault="00BB6AD0" w:rsidP="00D5169B">
      <w:pPr>
        <w:rPr>
          <w:lang w:val="en-US"/>
        </w:rPr>
      </w:pPr>
    </w:p>
    <w:p w:rsidR="00BB6AD0" w:rsidRDefault="00BB6AD0" w:rsidP="00D5169B">
      <w:pPr>
        <w:rPr>
          <w:lang w:val="en-US"/>
        </w:rPr>
      </w:pPr>
    </w:p>
    <w:p w:rsidR="00BB6AD0" w:rsidRDefault="00BB6AD0" w:rsidP="00D5169B">
      <w:pPr>
        <w:rPr>
          <w:lang w:val="en-US"/>
        </w:rPr>
      </w:pPr>
    </w:p>
    <w:p w:rsidR="002C4098" w:rsidRPr="00D5169B" w:rsidRDefault="002C4098" w:rsidP="00D5169B">
      <w:pPr>
        <w:rPr>
          <w:lang w:val="en-US"/>
        </w:rPr>
      </w:pPr>
    </w:p>
    <w:sectPr w:rsidR="002C4098" w:rsidRPr="00D5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A04DD"/>
    <w:multiLevelType w:val="hybridMultilevel"/>
    <w:tmpl w:val="48040F2A"/>
    <w:lvl w:ilvl="0" w:tplc="6D305CA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69B"/>
    <w:rsid w:val="000565F7"/>
    <w:rsid w:val="000B09FA"/>
    <w:rsid w:val="000B33E4"/>
    <w:rsid w:val="001D4CB3"/>
    <w:rsid w:val="002C4098"/>
    <w:rsid w:val="00371222"/>
    <w:rsid w:val="00372662"/>
    <w:rsid w:val="004E0ED9"/>
    <w:rsid w:val="00586EBA"/>
    <w:rsid w:val="005B5F39"/>
    <w:rsid w:val="007E7842"/>
    <w:rsid w:val="008759CF"/>
    <w:rsid w:val="008A25E8"/>
    <w:rsid w:val="008B747E"/>
    <w:rsid w:val="008E27DD"/>
    <w:rsid w:val="008E31F9"/>
    <w:rsid w:val="00AE0B57"/>
    <w:rsid w:val="00B63848"/>
    <w:rsid w:val="00B802A8"/>
    <w:rsid w:val="00BB6AD0"/>
    <w:rsid w:val="00BE6CF7"/>
    <w:rsid w:val="00C27700"/>
    <w:rsid w:val="00C40C6F"/>
    <w:rsid w:val="00C6287F"/>
    <w:rsid w:val="00CA1FF5"/>
    <w:rsid w:val="00CA6A3D"/>
    <w:rsid w:val="00CB5B65"/>
    <w:rsid w:val="00CF4103"/>
    <w:rsid w:val="00D26504"/>
    <w:rsid w:val="00D5169B"/>
    <w:rsid w:val="00D61CA1"/>
    <w:rsid w:val="00E47F37"/>
    <w:rsid w:val="00EA3A1F"/>
    <w:rsid w:val="00F4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E8660"/>
  <w15:chartTrackingRefBased/>
  <w15:docId w15:val="{8C426D7F-A1FB-46FB-B2E4-DFDE6C82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2018-05-27T20:55:00Z</dcterms:created>
  <dcterms:modified xsi:type="dcterms:W3CDTF">2018-05-31T11:26:00Z</dcterms:modified>
</cp:coreProperties>
</file>