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411F" w:rsidRPr="004B7F79" w:rsidRDefault="00BB411F" w:rsidP="00BB411F">
      <w:pPr>
        <w:spacing w:after="0"/>
      </w:pPr>
    </w:p>
    <w:p w:rsidR="00BB411F" w:rsidRPr="00BB411F" w:rsidRDefault="00BB411F" w:rsidP="00BB411F">
      <w:pPr>
        <w:tabs>
          <w:tab w:val="left" w:pos="489"/>
          <w:tab w:val="right" w:pos="10205"/>
        </w:tabs>
        <w:spacing w:after="0"/>
        <w:jc w:val="right"/>
        <w:rPr>
          <w:rFonts w:ascii="Times New Roman" w:eastAsia="Lucida Sans Unicode" w:hAnsi="Times New Roman" w:cs="Times New Roman"/>
          <w:sz w:val="20"/>
          <w:szCs w:val="20"/>
          <w:lang w:val="ru-RU"/>
        </w:rPr>
      </w:pPr>
      <w:r w:rsidRPr="00D95188">
        <w:rPr>
          <w:rFonts w:ascii="Times New Roman" w:hAnsi="Times New Roman"/>
          <w:sz w:val="20"/>
          <w:szCs w:val="20"/>
          <w:lang w:val="tr-TR" w:eastAsia="ru-RU"/>
        </w:rPr>
        <w:t>Приложение № 1</w:t>
      </w:r>
    </w:p>
    <w:p w:rsidR="00BB411F" w:rsidRPr="00BB411F" w:rsidRDefault="00BB411F" w:rsidP="00BB411F">
      <w:pPr>
        <w:autoSpaceDE w:val="0"/>
        <w:autoSpaceDN w:val="0"/>
        <w:adjustRightInd w:val="0"/>
        <w:spacing w:after="0"/>
        <w:ind w:left="5940"/>
        <w:jc w:val="right"/>
        <w:rPr>
          <w:rFonts w:ascii="Times New Roman" w:eastAsia="Lucida Sans Unicode" w:hAnsi="Times New Roman" w:cs="Times New Roman"/>
          <w:b/>
          <w:sz w:val="20"/>
          <w:szCs w:val="20"/>
          <w:highlight w:val="yellow"/>
          <w:lang w:val="ru-RU"/>
        </w:rPr>
      </w:pPr>
      <w:r w:rsidRPr="00D95188">
        <w:rPr>
          <w:rFonts w:ascii="Times New Roman" w:hAnsi="Times New Roman"/>
          <w:b/>
          <w:sz w:val="20"/>
          <w:szCs w:val="20"/>
          <w:highlight w:val="yellow"/>
          <w:lang w:val="tr-TR" w:eastAsia="ru-RU"/>
        </w:rPr>
        <w:t>к Договору № </w:t>
      </w:r>
    </w:p>
    <w:p w:rsidR="00BB411F" w:rsidRPr="00BB411F" w:rsidRDefault="00BB411F" w:rsidP="00BB411F">
      <w:pPr>
        <w:autoSpaceDE w:val="0"/>
        <w:autoSpaceDN w:val="0"/>
        <w:adjustRightInd w:val="0"/>
        <w:spacing w:after="0"/>
        <w:ind w:left="5529"/>
        <w:jc w:val="right"/>
        <w:rPr>
          <w:rFonts w:ascii="Times New Roman" w:eastAsia="Lucida Sans Unicode" w:hAnsi="Times New Roman" w:cs="Times New Roman"/>
          <w:b/>
          <w:sz w:val="20"/>
          <w:szCs w:val="20"/>
          <w:lang w:val="ru-RU"/>
        </w:rPr>
      </w:pPr>
      <w:r w:rsidRPr="00D95188">
        <w:rPr>
          <w:rFonts w:ascii="Times New Roman" w:hAnsi="Times New Roman"/>
          <w:b/>
          <w:sz w:val="20"/>
          <w:szCs w:val="20"/>
          <w:highlight w:val="yellow"/>
          <w:lang w:val="tr-TR" w:eastAsia="ru-RU"/>
        </w:rPr>
        <w:t xml:space="preserve">от </w:t>
      </w:r>
      <w:r>
        <w:rPr>
          <w:rFonts w:ascii="Times New Roman" w:hAnsi="Times New Roman"/>
          <w:b/>
          <w:sz w:val="20"/>
          <w:szCs w:val="20"/>
          <w:lang w:val="tr-TR" w:eastAsia="ru-RU"/>
        </w:rPr>
        <w:t>«</w:t>
      </w:r>
      <w:r w:rsidRPr="00EF2CF7">
        <w:rPr>
          <w:rFonts w:ascii="Times New Roman" w:hAnsi="Times New Roman"/>
          <w:b/>
          <w:sz w:val="20"/>
          <w:szCs w:val="20"/>
          <w:lang w:val="tr-TR" w:eastAsia="ru-RU"/>
        </w:rPr>
        <w:t xml:space="preserve">» </w:t>
      </w:r>
      <w:r>
        <w:rPr>
          <w:rFonts w:ascii="Times New Roman" w:hAnsi="Times New Roman"/>
          <w:b/>
          <w:sz w:val="20"/>
          <w:szCs w:val="20"/>
          <w:lang w:val="tr-TR" w:eastAsia="ru-RU"/>
        </w:rPr>
        <w:t>_________</w:t>
      </w:r>
      <w:r w:rsidR="00C1122E">
        <w:rPr>
          <w:rFonts w:ascii="Times New Roman" w:hAnsi="Times New Roman"/>
          <w:b/>
          <w:sz w:val="20"/>
          <w:szCs w:val="20"/>
          <w:lang w:val="tr-TR" w:eastAsia="ru-RU"/>
        </w:rPr>
        <w:t xml:space="preserve"> 2022</w:t>
      </w:r>
      <w:r w:rsidRPr="00EF2CF7">
        <w:rPr>
          <w:rFonts w:ascii="Times New Roman" w:hAnsi="Times New Roman"/>
          <w:b/>
          <w:sz w:val="20"/>
          <w:szCs w:val="20"/>
          <w:lang w:val="tr-TR" w:eastAsia="ru-RU"/>
        </w:rPr>
        <w:t xml:space="preserve"> г.</w:t>
      </w:r>
    </w:p>
    <w:p w:rsidR="00BB411F" w:rsidRPr="00D95188" w:rsidRDefault="00BB411F" w:rsidP="00BB411F">
      <w:pPr>
        <w:autoSpaceDE w:val="0"/>
        <w:autoSpaceDN w:val="0"/>
        <w:adjustRightInd w:val="0"/>
        <w:spacing w:after="0"/>
        <w:ind w:left="5529"/>
        <w:jc w:val="right"/>
        <w:rPr>
          <w:rFonts w:ascii="Times New Roman" w:eastAsia="Lucida Sans Unicode" w:hAnsi="Times New Roman" w:cs="Times New Roman"/>
          <w:sz w:val="24"/>
          <w:szCs w:val="24"/>
          <w:lang w:val="tr-TR" w:eastAsia="ru-RU"/>
        </w:rPr>
      </w:pPr>
    </w:p>
    <w:p w:rsidR="00BB411F" w:rsidRPr="00D95188" w:rsidRDefault="00BB411F" w:rsidP="00BB411F">
      <w:pPr>
        <w:tabs>
          <w:tab w:val="left" w:pos="13618"/>
        </w:tabs>
        <w:suppressAutoHyphens/>
        <w:spacing w:after="0"/>
        <w:ind w:firstLine="1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95188">
        <w:rPr>
          <w:rFonts w:ascii="Times New Roman" w:hAnsi="Times New Roman"/>
          <w:b/>
          <w:bCs/>
          <w:sz w:val="24"/>
          <w:szCs w:val="24"/>
          <w:lang w:val="tr-TR" w:eastAsia="ar-SA"/>
        </w:rPr>
        <w:t xml:space="preserve">СПЕЦИФИКАЦИЯ </w:t>
      </w:r>
    </w:p>
    <w:p w:rsidR="00BB411F" w:rsidRPr="00D95188" w:rsidRDefault="00BB411F" w:rsidP="00BB411F">
      <w:pPr>
        <w:spacing w:after="0"/>
      </w:pPr>
      <w:r w:rsidRPr="00D95188">
        <w:rPr>
          <w:lang w:val="ru-RU"/>
        </w:rPr>
        <w:t xml:space="preserve"> </w:t>
      </w:r>
    </w:p>
    <w:tbl>
      <w:tblPr>
        <w:tblStyle w:val="TableGrid"/>
        <w:tblW w:w="5000" w:type="pct"/>
        <w:tblInd w:w="0" w:type="dxa"/>
        <w:tblCellMar>
          <w:top w:w="5" w:type="dxa"/>
          <w:left w:w="66" w:type="dxa"/>
          <w:right w:w="16" w:type="dxa"/>
        </w:tblCellMar>
        <w:tblLook w:val="04A0" w:firstRow="1" w:lastRow="0" w:firstColumn="1" w:lastColumn="0" w:noHBand="0" w:noVBand="1"/>
      </w:tblPr>
      <w:tblGrid>
        <w:gridCol w:w="856"/>
        <w:gridCol w:w="6223"/>
        <w:gridCol w:w="737"/>
        <w:gridCol w:w="1225"/>
        <w:gridCol w:w="1428"/>
      </w:tblGrid>
      <w:tr w:rsidR="00BB411F" w:rsidRPr="00D95188" w:rsidTr="00806A95">
        <w:trPr>
          <w:trHeight w:val="799"/>
        </w:trPr>
        <w:tc>
          <w:tcPr>
            <w:tcW w:w="409" w:type="pct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D8D8D8"/>
            <w:vAlign w:val="center"/>
          </w:tcPr>
          <w:p w:rsidR="00BB411F" w:rsidRPr="00D95188" w:rsidRDefault="00BB411F" w:rsidP="00806A95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  <w:lang w:eastAsia="ru-RU"/>
              </w:rPr>
              <w:t xml:space="preserve">    № </w:t>
            </w:r>
          </w:p>
        </w:tc>
        <w:tc>
          <w:tcPr>
            <w:tcW w:w="2972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  <w:lang w:eastAsia="ru-RU"/>
              </w:rPr>
              <w:t xml:space="preserve">Материал </w:t>
            </w:r>
          </w:p>
        </w:tc>
        <w:tc>
          <w:tcPr>
            <w:tcW w:w="352" w:type="pct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D8D8D8"/>
            <w:vAlign w:val="center"/>
          </w:tcPr>
          <w:p w:rsidR="00BB411F" w:rsidRPr="00D95188" w:rsidRDefault="00BB411F" w:rsidP="00806A95">
            <w:pPr>
              <w:spacing w:after="0"/>
              <w:ind w:left="2"/>
              <w:jc w:val="both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  <w:lang w:eastAsia="ru-RU"/>
              </w:rPr>
              <w:t xml:space="preserve">Кол-во </w:t>
            </w:r>
          </w:p>
        </w:tc>
        <w:tc>
          <w:tcPr>
            <w:tcW w:w="585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D8D8D8"/>
          </w:tcPr>
          <w:p w:rsidR="00BB411F" w:rsidRPr="00705F3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val="ru-RU"/>
              </w:rPr>
            </w:pPr>
            <w:r w:rsidRPr="00705F38"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  <w:t xml:space="preserve">Ед. расценка </w:t>
            </w:r>
          </w:p>
          <w:p w:rsidR="00BB411F" w:rsidRPr="00705F38" w:rsidRDefault="00BB411F" w:rsidP="00806A95">
            <w:pPr>
              <w:spacing w:after="0"/>
              <w:jc w:val="center"/>
              <w:rPr>
                <w:rFonts w:ascii="Arial" w:eastAsia="Arial" w:hAnsi="Arial" w:cs="Arial"/>
                <w:color w:val="000000"/>
                <w:sz w:val="19"/>
                <w:lang w:val="ru-RU"/>
              </w:rPr>
            </w:pPr>
            <w:r w:rsidRPr="00705F38"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  <w:t>(</w:t>
            </w:r>
            <w:r>
              <w:rPr>
                <w:rFonts w:ascii="Calibri" w:hAnsi="Calibri"/>
                <w:i/>
                <w:color w:val="000000"/>
                <w:sz w:val="21"/>
                <w:lang w:val="en-US" w:eastAsia="ru-RU"/>
              </w:rPr>
              <w:t xml:space="preserve">     </w:t>
            </w:r>
            <w:r w:rsidRPr="00705F38"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  <w:t>) тип валюты</w:t>
            </w:r>
          </w:p>
        </w:tc>
        <w:tc>
          <w:tcPr>
            <w:tcW w:w="683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D8D8D8"/>
          </w:tcPr>
          <w:p w:rsidR="00BB411F" w:rsidRPr="00D95188" w:rsidRDefault="00BB411F" w:rsidP="00806A95">
            <w:pPr>
              <w:spacing w:after="0"/>
              <w:ind w:right="47"/>
              <w:jc w:val="center"/>
              <w:rPr>
                <w:rFonts w:ascii="Calibri" w:eastAsia="Calibri" w:hAnsi="Calibri" w:cs="Calibri"/>
                <w:i/>
                <w:color w:val="000000"/>
                <w:sz w:val="21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  <w:lang w:eastAsia="ru-RU"/>
              </w:rPr>
              <w:t>Итого</w:t>
            </w:r>
          </w:p>
          <w:p w:rsidR="00BB411F" w:rsidRPr="00D95188" w:rsidRDefault="00BB411F" w:rsidP="00806A95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sz w:val="21"/>
              </w:rPr>
            </w:pPr>
            <w:r>
              <w:rPr>
                <w:rFonts w:ascii="Calibri" w:hAnsi="Calibri"/>
                <w:i/>
                <w:color w:val="000000"/>
                <w:sz w:val="21"/>
                <w:lang w:eastAsia="ru-RU"/>
              </w:rPr>
              <w:t xml:space="preserve">(    </w:t>
            </w:r>
            <w:r w:rsidRPr="00D95188">
              <w:rPr>
                <w:rFonts w:ascii="Calibri" w:hAnsi="Calibri"/>
                <w:i/>
                <w:color w:val="000000"/>
                <w:sz w:val="21"/>
                <w:lang w:eastAsia="ru-RU"/>
              </w:rPr>
              <w:t>)</w:t>
            </w:r>
          </w:p>
          <w:p w:rsidR="00BB411F" w:rsidRPr="00D95188" w:rsidRDefault="00BB411F" w:rsidP="00806A95">
            <w:pPr>
              <w:spacing w:after="0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  <w:lang w:eastAsia="ru-RU"/>
              </w:rPr>
              <w:t xml:space="preserve">Тип валюты </w:t>
            </w:r>
          </w:p>
        </w:tc>
      </w:tr>
      <w:tr w:rsidR="00BB411F" w:rsidRPr="00705F38" w:rsidTr="00806A95">
        <w:trPr>
          <w:trHeight w:val="544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52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  <w:lang w:val="en-US" w:eastAsia="ru-RU"/>
              </w:rPr>
              <w:t xml:space="preserve">1 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705F38" w:rsidRDefault="00BB411F" w:rsidP="00806A95">
            <w:pPr>
              <w:spacing w:after="0"/>
              <w:ind w:right="50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705F38" w:rsidRDefault="00BB411F" w:rsidP="00806A95">
            <w:pPr>
              <w:spacing w:after="0"/>
              <w:ind w:left="115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705F38" w:rsidRDefault="00BB411F" w:rsidP="00806A95">
            <w:pPr>
              <w:spacing w:after="0"/>
              <w:ind w:right="49"/>
              <w:jc w:val="right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</w:tr>
      <w:tr w:rsidR="00BB411F" w:rsidRPr="00D95188" w:rsidTr="00806A95">
        <w:trPr>
          <w:trHeight w:val="54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52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  <w:lang w:eastAsia="ru-RU"/>
              </w:rPr>
              <w:t xml:space="preserve">2 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705F38" w:rsidRDefault="00BB411F" w:rsidP="00806A95">
            <w:pPr>
              <w:spacing w:after="0"/>
              <w:ind w:left="49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52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49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52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  <w:lang w:eastAsia="ru-RU"/>
              </w:rPr>
              <w:t>3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</w:pPr>
            <w:r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  <w:t>4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705F3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</w:pPr>
            <w:r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  <w:t>5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</w:tr>
      <w:tr w:rsidR="00BB411F" w:rsidRPr="00705F3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</w:pPr>
            <w:r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  <w:t>6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</w:tr>
      <w:tr w:rsidR="00BB411F" w:rsidRPr="00705F3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</w:pPr>
            <w:r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  <w:t>7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705F3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</w:tr>
      <w:tr w:rsidR="00BB411F" w:rsidRPr="00705F3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</w:pPr>
            <w:r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  <w:t>8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066352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  <w:t>Доставка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066352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3380" w:type="pct"/>
            <w:gridSpan w:val="2"/>
            <w:vMerge w:val="restart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BB411F" w:rsidRPr="00705F38" w:rsidRDefault="00BB411F" w:rsidP="00806A95">
            <w:pPr>
              <w:spacing w:after="0"/>
              <w:ind w:left="398" w:right="5904"/>
              <w:rPr>
                <w:rFonts w:ascii="Arial" w:eastAsia="Arial" w:hAnsi="Arial" w:cs="Arial"/>
                <w:color w:val="000000"/>
                <w:sz w:val="19"/>
                <w:lang w:val="ru-RU"/>
              </w:rPr>
            </w:pPr>
            <w:r w:rsidRPr="00705F38">
              <w:rPr>
                <w:rFonts w:ascii="Times New Roman" w:hAnsi="Times New Roman"/>
                <w:color w:val="000000"/>
                <w:sz w:val="19"/>
                <w:lang w:val="ru-RU" w:eastAsia="ru-RU"/>
              </w:rPr>
              <w:t xml:space="preserve"> </w:t>
            </w:r>
            <w:r w:rsidRPr="00705F38">
              <w:rPr>
                <w:rFonts w:ascii="Calibri" w:hAnsi="Calibri"/>
                <w:i/>
                <w:color w:val="000000"/>
                <w:sz w:val="21"/>
                <w:lang w:val="ru-RU" w:eastAsia="ru-RU"/>
              </w:rPr>
              <w:t xml:space="preserve"> </w:t>
            </w:r>
          </w:p>
          <w:p w:rsidR="00BB411F" w:rsidRPr="00705F38" w:rsidRDefault="00BB411F" w:rsidP="00806A95">
            <w:pPr>
              <w:spacing w:after="0"/>
              <w:ind w:left="398"/>
              <w:rPr>
                <w:rFonts w:ascii="Arial" w:eastAsia="Arial" w:hAnsi="Arial" w:cs="Arial"/>
                <w:color w:val="000000"/>
                <w:sz w:val="19"/>
                <w:lang w:val="ru-RU"/>
              </w:rPr>
            </w:pPr>
            <w:r w:rsidRPr="00705F38">
              <w:rPr>
                <w:rFonts w:ascii="Calibri" w:hAnsi="Calibri"/>
                <w:b/>
                <w:color w:val="000000"/>
                <w:sz w:val="21"/>
                <w:lang w:val="ru-RU" w:eastAsia="ru-RU"/>
              </w:rPr>
              <w:t xml:space="preserve"> </w:t>
            </w:r>
            <w:r w:rsidRPr="00705F38">
              <w:rPr>
                <w:rFonts w:ascii="Times New Roman" w:hAnsi="Times New Roman"/>
                <w:color w:val="000000"/>
                <w:sz w:val="19"/>
                <w:lang w:val="ru-RU" w:eastAsia="ru-RU"/>
              </w:rPr>
              <w:t xml:space="preserve"> </w:t>
            </w:r>
          </w:p>
          <w:p w:rsidR="00BB411F" w:rsidRPr="00705F38" w:rsidRDefault="00BB411F" w:rsidP="00806A95">
            <w:pPr>
              <w:spacing w:after="0"/>
              <w:ind w:left="534"/>
              <w:rPr>
                <w:rFonts w:ascii="Arial" w:eastAsia="Arial" w:hAnsi="Arial" w:cs="Arial"/>
                <w:color w:val="000000"/>
                <w:sz w:val="19"/>
                <w:lang w:val="ru-RU"/>
              </w:rPr>
            </w:pPr>
            <w:r w:rsidRPr="00705F38">
              <w:rPr>
                <w:rFonts w:ascii="Times New Roman" w:hAnsi="Times New Roman"/>
                <w:color w:val="000000"/>
                <w:sz w:val="19"/>
                <w:lang w:val="ru-RU" w:eastAsia="ru-RU"/>
              </w:rPr>
              <w:t xml:space="preserve"> </w:t>
            </w:r>
          </w:p>
        </w:tc>
        <w:tc>
          <w:tcPr>
            <w:tcW w:w="352" w:type="pct"/>
            <w:vMerge w:val="restart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  <w:vAlign w:val="bottom"/>
          </w:tcPr>
          <w:p w:rsidR="00BB411F" w:rsidRPr="00705F38" w:rsidRDefault="00BB411F" w:rsidP="00806A95">
            <w:pPr>
              <w:spacing w:after="0"/>
              <w:ind w:right="3"/>
              <w:jc w:val="right"/>
              <w:rPr>
                <w:rFonts w:ascii="Arial" w:eastAsia="Arial" w:hAnsi="Arial" w:cs="Arial"/>
                <w:color w:val="000000"/>
                <w:sz w:val="19"/>
                <w:lang w:val="ru-RU"/>
              </w:rPr>
            </w:pPr>
            <w:r w:rsidRPr="00705F38">
              <w:rPr>
                <w:rFonts w:ascii="Times New Roman" w:hAnsi="Times New Roman"/>
                <w:color w:val="000000"/>
                <w:sz w:val="19"/>
                <w:lang w:val="ru-RU" w:eastAsia="ru-RU"/>
              </w:rPr>
              <w:t xml:space="preserve"> </w:t>
            </w:r>
          </w:p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val="ru-RU"/>
              </w:rPr>
            </w:pPr>
            <w:r w:rsidRPr="00705F38">
              <w:rPr>
                <w:rFonts w:ascii="Times New Roman" w:hAnsi="Times New Roman"/>
                <w:color w:val="000000"/>
                <w:sz w:val="19"/>
                <w:lang w:val="ru-RU" w:eastAsia="ru-RU"/>
              </w:rPr>
              <w:t xml:space="preserve"> </w:t>
            </w:r>
          </w:p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val="ru-RU"/>
              </w:rPr>
            </w:pPr>
            <w:r w:rsidRPr="00705F38">
              <w:rPr>
                <w:rFonts w:ascii="Times New Roman" w:hAnsi="Times New Roman"/>
                <w:color w:val="000000"/>
                <w:sz w:val="19"/>
                <w:lang w:val="ru-RU" w:eastAsia="ru-RU"/>
              </w:rPr>
              <w:t xml:space="preserve"> </w:t>
            </w:r>
          </w:p>
        </w:tc>
        <w:tc>
          <w:tcPr>
            <w:tcW w:w="585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b/>
                <w:color w:val="000000"/>
                <w:sz w:val="21"/>
                <w:lang w:eastAsia="ru-RU"/>
              </w:rPr>
              <w:t xml:space="preserve">Итого </w:t>
            </w:r>
          </w:p>
        </w:tc>
        <w:tc>
          <w:tcPr>
            <w:tcW w:w="683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  <w:r w:rsidRPr="00066352">
              <w:rPr>
                <w:rFonts w:ascii="Arial" w:eastAsia="Arial" w:hAnsi="Arial" w:cs="Arial"/>
                <w:color w:val="000000"/>
                <w:sz w:val="19"/>
                <w:lang w:eastAsia="ru-RU"/>
              </w:rPr>
              <w:t>€</w:t>
            </w:r>
          </w:p>
        </w:tc>
      </w:tr>
      <w:tr w:rsidR="00BB411F" w:rsidRPr="00D95188" w:rsidTr="00806A95">
        <w:trPr>
          <w:trHeight w:val="280"/>
        </w:trPr>
        <w:tc>
          <w:tcPr>
            <w:tcW w:w="338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B411F" w:rsidRPr="00D95188" w:rsidRDefault="00BB411F" w:rsidP="00806A95">
            <w:pPr>
              <w:spacing w:after="0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b/>
                <w:color w:val="000000"/>
                <w:sz w:val="21"/>
                <w:lang w:eastAsia="ru-RU"/>
              </w:rPr>
              <w:t>НДС  %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B411F" w:rsidRPr="00A61F02" w:rsidRDefault="00BB411F" w:rsidP="00806A95">
            <w:pPr>
              <w:spacing w:after="0"/>
              <w:ind w:right="50"/>
              <w:jc w:val="right"/>
              <w:rPr>
                <w:rFonts w:ascii="Arial" w:eastAsia="Arial" w:hAnsi="Arial" w:cs="Arial"/>
                <w:color w:val="000000"/>
                <w:sz w:val="19"/>
                <w:lang w:val="et-EE" w:eastAsia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  <w:t xml:space="preserve"> </w:t>
            </w:r>
            <w:r w:rsidRPr="00066352">
              <w:rPr>
                <w:rFonts w:ascii="Arial" w:eastAsia="Arial" w:hAnsi="Arial" w:cs="Arial"/>
                <w:color w:val="000000"/>
                <w:sz w:val="19"/>
                <w:lang w:eastAsia="ru-RU"/>
              </w:rPr>
              <w:t>€</w:t>
            </w:r>
          </w:p>
        </w:tc>
      </w:tr>
      <w:tr w:rsidR="00BB411F" w:rsidRPr="00D95188" w:rsidTr="00806A95">
        <w:trPr>
          <w:trHeight w:val="281"/>
        </w:trPr>
        <w:tc>
          <w:tcPr>
            <w:tcW w:w="3380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B411F" w:rsidRPr="00D95188" w:rsidRDefault="00BB411F" w:rsidP="00806A95">
            <w:pPr>
              <w:spacing w:after="0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jc w:val="both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b/>
                <w:color w:val="000000"/>
                <w:sz w:val="21"/>
                <w:lang w:eastAsia="ru-RU"/>
              </w:rPr>
              <w:t xml:space="preserve">Итого с НДС </w:t>
            </w:r>
          </w:p>
        </w:tc>
        <w:tc>
          <w:tcPr>
            <w:tcW w:w="683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066352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  <w:r w:rsidRPr="00066352">
              <w:rPr>
                <w:rFonts w:ascii="Arial" w:eastAsia="Arial" w:hAnsi="Arial" w:cs="Arial"/>
                <w:color w:val="000000"/>
                <w:sz w:val="19"/>
                <w:lang w:eastAsia="ru-RU"/>
              </w:rPr>
              <w:t>€</w:t>
            </w:r>
          </w:p>
        </w:tc>
      </w:tr>
    </w:tbl>
    <w:p w:rsidR="00BB411F" w:rsidRPr="00D95188" w:rsidRDefault="00BB411F" w:rsidP="00BB41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B411F" w:rsidRPr="00F32CE2" w:rsidRDefault="00BB411F" w:rsidP="00BB411F">
      <w:pPr>
        <w:tabs>
          <w:tab w:val="left" w:pos="284"/>
        </w:tabs>
        <w:spacing w:after="0"/>
        <w:rPr>
          <w:rFonts w:ascii="Times New Roman" w:hAnsi="Times New Roman" w:cs="Times New Roman"/>
          <w:lang w:val="ru-RU"/>
        </w:rPr>
      </w:pPr>
      <w:r w:rsidRPr="00F32CE2">
        <w:rPr>
          <w:rFonts w:ascii="Times New Roman" w:hAnsi="Times New Roman" w:cs="Times New Roman"/>
          <w:color w:val="000000" w:themeColor="text1"/>
          <w:lang w:val="ru-RU"/>
        </w:rPr>
        <w:t>1.</w:t>
      </w:r>
      <w:r w:rsidRPr="00F32CE2">
        <w:rPr>
          <w:rFonts w:ascii="Times New Roman" w:hAnsi="Times New Roman" w:cs="Times New Roman"/>
          <w:color w:val="000000" w:themeColor="text1"/>
          <w:lang w:val="ru-RU"/>
        </w:rPr>
        <w:tab/>
      </w:r>
      <w:r w:rsidRPr="00F32CE2">
        <w:rPr>
          <w:rFonts w:ascii="Times New Roman" w:hAnsi="Times New Roman"/>
          <w:b/>
          <w:i/>
          <w:lang w:val="ru-RU"/>
        </w:rPr>
        <w:t>Стоимость</w:t>
      </w:r>
      <w:r>
        <w:rPr>
          <w:rFonts w:ascii="Times New Roman" w:hAnsi="Times New Roman"/>
          <w:lang w:val="ru-RU"/>
        </w:rPr>
        <w:t xml:space="preserve">: </w:t>
      </w:r>
    </w:p>
    <w:p w:rsidR="00BB411F" w:rsidRPr="00D95188" w:rsidRDefault="00BB411F" w:rsidP="00BB411F">
      <w:pPr>
        <w:spacing w:after="0"/>
        <w:rPr>
          <w:rFonts w:ascii="Times New Roman" w:hAnsi="Times New Roman" w:cs="Times New Roman"/>
          <w:lang w:val="ru-RU"/>
        </w:rPr>
      </w:pPr>
    </w:p>
    <w:p w:rsidR="00BB411F" w:rsidRPr="00D95188" w:rsidRDefault="00BB411F" w:rsidP="00BB411F">
      <w:pPr>
        <w:spacing w:after="0"/>
        <w:rPr>
          <w:rFonts w:ascii="Times New Roman" w:eastAsia="Arial" w:hAnsi="Times New Roman" w:cs="Times New Roman"/>
          <w:i/>
          <w:color w:val="000000"/>
          <w:lang w:val="ru-RU"/>
        </w:rPr>
      </w:pPr>
      <w:r w:rsidRPr="00D95188">
        <w:rPr>
          <w:rFonts w:ascii="Times New Roman" w:hAnsi="Times New Roman"/>
          <w:lang w:val="ru-RU"/>
        </w:rPr>
        <w:t>В стоимость включены:</w:t>
      </w:r>
      <w:r w:rsidRPr="008D32B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транспортировка продукции до строительной площадки АЭС ЭЛЬ ДАБАА</w:t>
      </w:r>
    </w:p>
    <w:p w:rsidR="00BB411F" w:rsidRPr="00D95188" w:rsidRDefault="00BB411F" w:rsidP="00BB411F">
      <w:pPr>
        <w:spacing w:after="0"/>
        <w:rPr>
          <w:rFonts w:ascii="Times New Roman" w:eastAsia="Arial" w:hAnsi="Times New Roman" w:cs="Times New Roman"/>
          <w:color w:val="000000"/>
          <w:lang w:val="ru-RU" w:eastAsia="ru-RU"/>
        </w:rPr>
      </w:pPr>
    </w:p>
    <w:p w:rsidR="00BB411F" w:rsidRDefault="00BB411F" w:rsidP="00BB411F">
      <w:pPr>
        <w:spacing w:after="0"/>
        <w:rPr>
          <w:rFonts w:ascii="Times New Roman" w:hAnsi="Times New Roman"/>
          <w:color w:val="000000"/>
          <w:lang w:val="ru-RU" w:eastAsia="ru-RU"/>
        </w:rPr>
      </w:pPr>
      <w:r w:rsidRPr="00D95188">
        <w:rPr>
          <w:rFonts w:ascii="Times New Roman" w:hAnsi="Times New Roman"/>
          <w:color w:val="000000"/>
          <w:lang w:val="ru-RU" w:eastAsia="ru-RU"/>
        </w:rPr>
        <w:t>2.</w:t>
      </w:r>
      <w:r w:rsidRPr="00D95188">
        <w:rPr>
          <w:rFonts w:ascii="Times New Roman" w:hAnsi="Times New Roman"/>
          <w:b/>
          <w:i/>
          <w:color w:val="000000"/>
          <w:lang w:val="ru-RU" w:eastAsia="ru-RU"/>
        </w:rPr>
        <w:t>Требования к закупаемым товарам</w:t>
      </w:r>
      <w:r w:rsidRPr="00D95188">
        <w:rPr>
          <w:rFonts w:ascii="Times New Roman" w:hAnsi="Times New Roman"/>
          <w:i/>
          <w:color w:val="000000"/>
          <w:lang w:val="ru-RU" w:eastAsia="ru-RU"/>
        </w:rPr>
        <w:t>:</w:t>
      </w:r>
      <w:r w:rsidRPr="00D95188">
        <w:rPr>
          <w:rFonts w:ascii="Times New Roman" w:hAnsi="Times New Roman"/>
          <w:color w:val="000000"/>
          <w:lang w:val="ru-RU" w:eastAsia="ru-RU"/>
        </w:rPr>
        <w:t xml:space="preserve"> </w:t>
      </w:r>
    </w:p>
    <w:p w:rsidR="00BB411F" w:rsidRPr="00D95188" w:rsidRDefault="00BB411F" w:rsidP="00BB411F">
      <w:pPr>
        <w:spacing w:after="0"/>
        <w:rPr>
          <w:rFonts w:ascii="Times New Roman" w:eastAsia="Arial" w:hAnsi="Times New Roman" w:cs="Times New Roman"/>
          <w:color w:val="000000"/>
          <w:lang w:val="ru-RU"/>
        </w:rPr>
      </w:pPr>
    </w:p>
    <w:p w:rsidR="00BB411F" w:rsidRPr="00D95188" w:rsidRDefault="00BB411F" w:rsidP="00BB411F">
      <w:pPr>
        <w:spacing w:after="0"/>
        <w:rPr>
          <w:rFonts w:ascii="Times New Roman" w:eastAsia="Arial" w:hAnsi="Times New Roman" w:cs="Times New Roman"/>
          <w:color w:val="000000"/>
          <w:lang w:val="ru-RU"/>
        </w:rPr>
      </w:pPr>
      <w:r w:rsidRPr="00D95188">
        <w:rPr>
          <w:rFonts w:ascii="Times New Roman" w:hAnsi="Times New Roman"/>
          <w:color w:val="000000"/>
          <w:lang w:val="ru-RU" w:eastAsia="ru-RU"/>
        </w:rPr>
        <w:t xml:space="preserve">3. </w:t>
      </w:r>
      <w:r w:rsidRPr="00D95188">
        <w:rPr>
          <w:rFonts w:ascii="Times New Roman" w:hAnsi="Times New Roman"/>
          <w:b/>
          <w:i/>
          <w:color w:val="000000"/>
          <w:lang w:val="ru-RU" w:eastAsia="ru-RU"/>
        </w:rPr>
        <w:t>Условия оплаты</w:t>
      </w:r>
      <w:r w:rsidRPr="00D95188">
        <w:rPr>
          <w:rFonts w:ascii="Times New Roman" w:hAnsi="Times New Roman"/>
          <w:i/>
          <w:color w:val="000000"/>
          <w:lang w:val="ru-RU" w:eastAsia="ru-RU"/>
        </w:rPr>
        <w:t xml:space="preserve">: </w:t>
      </w:r>
    </w:p>
    <w:p w:rsidR="00BB411F" w:rsidRPr="00D95188" w:rsidRDefault="00BB411F" w:rsidP="00BB411F">
      <w:pPr>
        <w:spacing w:after="0"/>
        <w:rPr>
          <w:rFonts w:ascii="Times New Roman" w:eastAsia="Arial" w:hAnsi="Times New Roman" w:cs="Times New Roman"/>
          <w:color w:val="000000"/>
          <w:lang w:val="ru-RU"/>
        </w:rPr>
      </w:pPr>
      <w:r w:rsidRPr="00D95188">
        <w:rPr>
          <w:rFonts w:ascii="Times New Roman" w:hAnsi="Times New Roman"/>
          <w:color w:val="000000"/>
          <w:lang w:val="ru-RU" w:eastAsia="ru-RU"/>
        </w:rPr>
        <w:t xml:space="preserve"> </w:t>
      </w:r>
    </w:p>
    <w:p w:rsidR="00BB411F" w:rsidRPr="00BB411F" w:rsidRDefault="00BB411F" w:rsidP="00BB411F">
      <w:pPr>
        <w:spacing w:after="0"/>
        <w:rPr>
          <w:rFonts w:ascii="Times New Roman" w:hAnsi="Times New Roman"/>
          <w:color w:val="000000"/>
          <w:lang w:val="ru-RU" w:eastAsia="ru-RU"/>
        </w:rPr>
      </w:pPr>
      <w:r w:rsidRPr="004E6380">
        <w:rPr>
          <w:rFonts w:ascii="Times New Roman" w:hAnsi="Times New Roman"/>
          <w:color w:val="000000"/>
          <w:lang w:val="ru-RU" w:eastAsia="ru-RU"/>
        </w:rPr>
        <w:t xml:space="preserve">4. </w:t>
      </w:r>
      <w:r w:rsidRPr="00D95188">
        <w:rPr>
          <w:rFonts w:ascii="Times New Roman" w:hAnsi="Times New Roman"/>
          <w:b/>
          <w:i/>
          <w:color w:val="000000"/>
          <w:lang w:val="ru-RU" w:eastAsia="ru-RU"/>
        </w:rPr>
        <w:t>Место</w:t>
      </w:r>
      <w:r w:rsidRPr="004E6380">
        <w:rPr>
          <w:rFonts w:ascii="Times New Roman" w:hAnsi="Times New Roman"/>
          <w:b/>
          <w:i/>
          <w:color w:val="000000"/>
          <w:lang w:val="ru-RU" w:eastAsia="ru-RU"/>
        </w:rPr>
        <w:t xml:space="preserve"> </w:t>
      </w:r>
      <w:r w:rsidRPr="00D95188">
        <w:rPr>
          <w:rFonts w:ascii="Times New Roman" w:hAnsi="Times New Roman"/>
          <w:b/>
          <w:i/>
          <w:color w:val="000000"/>
          <w:lang w:val="ru-RU" w:eastAsia="ru-RU"/>
        </w:rPr>
        <w:t>доставки</w:t>
      </w:r>
      <w:r w:rsidRPr="004E6380">
        <w:rPr>
          <w:rFonts w:ascii="Times New Roman" w:hAnsi="Times New Roman"/>
          <w:b/>
          <w:i/>
          <w:color w:val="000000"/>
          <w:lang w:val="ru-RU" w:eastAsia="ru-RU"/>
        </w:rPr>
        <w:t xml:space="preserve"> </w:t>
      </w:r>
      <w:r w:rsidRPr="00D95188">
        <w:rPr>
          <w:rFonts w:ascii="Times New Roman" w:hAnsi="Times New Roman"/>
          <w:b/>
          <w:i/>
          <w:color w:val="000000"/>
          <w:lang w:val="ru-RU" w:eastAsia="ru-RU"/>
        </w:rPr>
        <w:t>товара</w:t>
      </w:r>
      <w:r w:rsidRPr="004E6380">
        <w:rPr>
          <w:rFonts w:ascii="Times New Roman" w:hAnsi="Times New Roman"/>
          <w:color w:val="000000"/>
          <w:lang w:val="ru-RU" w:eastAsia="ru-RU"/>
        </w:rPr>
        <w:t>:</w:t>
      </w:r>
      <w:r>
        <w:rPr>
          <w:rFonts w:ascii="Times New Roman" w:hAnsi="Times New Roman"/>
          <w:color w:val="000000"/>
          <w:lang w:val="ru-RU" w:eastAsia="ru-RU"/>
        </w:rPr>
        <w:t xml:space="preserve"> </w:t>
      </w:r>
      <w:r w:rsidRPr="00BB411F">
        <w:rPr>
          <w:rFonts w:ascii="Times New Roman" w:hAnsi="Times New Roman"/>
          <w:color w:val="000000"/>
          <w:lang w:val="ru-RU" w:eastAsia="ru-RU"/>
        </w:rPr>
        <w:t>строительная площадка АЭС «Эль-Дабаа», расположенная в Арабской Республике Египет, Провинции Матрух, примерно в 6-ти километрах на северо-восток от города Эль-Дабаа и имеет координаты 31°2ʹ46,66ʹʹ северной широты и 28°30ʹ18,25ʹʹ восточной долготы</w:t>
      </w:r>
    </w:p>
    <w:p w:rsidR="00BB411F" w:rsidRPr="00D95188" w:rsidRDefault="00BB411F" w:rsidP="00BB411F">
      <w:pPr>
        <w:spacing w:after="0"/>
        <w:rPr>
          <w:rFonts w:ascii="Times New Roman" w:eastAsia="Arial" w:hAnsi="Times New Roman" w:cs="Times New Roman"/>
          <w:b/>
          <w:i/>
          <w:color w:val="000000"/>
          <w:lang w:val="ru-RU"/>
        </w:rPr>
      </w:pPr>
      <w:r w:rsidRPr="00D95188">
        <w:rPr>
          <w:rFonts w:ascii="Times New Roman" w:hAnsi="Times New Roman"/>
          <w:color w:val="000000"/>
          <w:lang w:val="ru-RU" w:eastAsia="ru-RU"/>
        </w:rPr>
        <w:t xml:space="preserve">5. </w:t>
      </w:r>
      <w:r w:rsidRPr="00D95188">
        <w:rPr>
          <w:rFonts w:ascii="Times New Roman" w:hAnsi="Times New Roman"/>
          <w:b/>
          <w:i/>
          <w:color w:val="000000"/>
          <w:lang w:val="ru-RU" w:eastAsia="ru-RU"/>
        </w:rPr>
        <w:t>Срок поставки:</w:t>
      </w:r>
    </w:p>
    <w:p w:rsidR="00BB411F" w:rsidRPr="00D95188" w:rsidRDefault="00BB411F" w:rsidP="00BB411F">
      <w:pPr>
        <w:spacing w:after="0"/>
        <w:rPr>
          <w:rFonts w:ascii="Times New Roman" w:eastAsia="Arial" w:hAnsi="Times New Roman" w:cs="Times New Roman"/>
          <w:color w:val="000000"/>
          <w:sz w:val="24"/>
          <w:szCs w:val="24"/>
          <w:lang w:val="ru-RU"/>
        </w:rPr>
      </w:pPr>
      <w:r w:rsidRPr="00D95188">
        <w:rPr>
          <w:rFonts w:ascii="Times New Roman" w:hAnsi="Times New Roman"/>
          <w:color w:val="000000"/>
          <w:sz w:val="24"/>
          <w:szCs w:val="24"/>
          <w:lang w:val="ru-RU" w:eastAsia="ru-RU"/>
        </w:rPr>
        <w:t xml:space="preserve">6. </w:t>
      </w:r>
      <w:r w:rsidRPr="00D95188">
        <w:rPr>
          <w:rFonts w:ascii="Times New Roman" w:hAnsi="Times New Roman"/>
          <w:b/>
          <w:i/>
          <w:color w:val="000000"/>
          <w:sz w:val="24"/>
          <w:szCs w:val="24"/>
          <w:lang w:val="ru-RU" w:eastAsia="ru-RU"/>
        </w:rPr>
        <w:t xml:space="preserve">Основные характеристики </w:t>
      </w:r>
      <w:r w:rsidRPr="00D95188">
        <w:rPr>
          <w:rFonts w:ascii="Times New Roman" w:hAnsi="Times New Roman"/>
          <w:b/>
          <w:i/>
          <w:color w:val="FF0000"/>
          <w:sz w:val="24"/>
          <w:szCs w:val="24"/>
          <w:lang w:val="ru-RU" w:eastAsia="ru-RU"/>
        </w:rPr>
        <w:t>(при необходимости):</w:t>
      </w:r>
    </w:p>
    <w:p w:rsidR="00BB411F" w:rsidRPr="00D95188" w:rsidRDefault="00BB411F" w:rsidP="00BB411F">
      <w:pPr>
        <w:spacing w:after="0"/>
        <w:rPr>
          <w:rFonts w:ascii="Times New Roman" w:eastAsia="Arial" w:hAnsi="Times New Roman" w:cs="Times New Roman"/>
          <w:color w:val="000000"/>
          <w:sz w:val="24"/>
          <w:szCs w:val="24"/>
          <w:lang w:val="ru-RU" w:eastAsia="ru-RU"/>
        </w:rPr>
      </w:pPr>
    </w:p>
    <w:p w:rsidR="00BB411F" w:rsidRPr="00D95188" w:rsidRDefault="00BB411F" w:rsidP="00BB411F">
      <w:pPr>
        <w:spacing w:after="0"/>
        <w:rPr>
          <w:rFonts w:ascii="Times New Roman" w:eastAsia="Arial" w:hAnsi="Times New Roman" w:cs="Times New Roman"/>
          <w:b/>
          <w:color w:val="000000"/>
          <w:sz w:val="24"/>
          <w:szCs w:val="24"/>
          <w:lang w:val="ru-RU"/>
        </w:rPr>
      </w:pPr>
      <w:r w:rsidRPr="00D95188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ПОКУПАТЕЛЬ:           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 xml:space="preserve">           </w:t>
      </w:r>
      <w:r w:rsidRPr="00D95188">
        <w:rPr>
          <w:rFonts w:ascii="Times New Roman" w:hAnsi="Times New Roman"/>
          <w:b/>
          <w:color w:val="000000"/>
          <w:sz w:val="24"/>
          <w:szCs w:val="24"/>
          <w:lang w:val="ru-RU" w:eastAsia="ru-RU"/>
        </w:rPr>
        <w:t>ПОСТАВЩИК:</w:t>
      </w:r>
    </w:p>
    <w:p w:rsidR="00BB411F" w:rsidRPr="00D95188" w:rsidRDefault="00BB411F" w:rsidP="00BB411F">
      <w:pPr>
        <w:widowControl w:val="0"/>
        <w:suppressAutoHyphens/>
        <w:spacing w:after="0"/>
        <w:jc w:val="both"/>
        <w:rPr>
          <w:rFonts w:ascii="Times New Roman" w:eastAsia="Droid Sans Fallback" w:hAnsi="Times New Roman" w:cs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Директор филиала АО «СЭМ»</w:t>
      </w:r>
      <w:r w:rsidRPr="00D9518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ab/>
      </w:r>
      <w:r w:rsidRPr="00D9518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ab/>
      </w:r>
      <w:r w:rsidRPr="00D9518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ab/>
      </w:r>
      <w:r w:rsidRPr="00D95188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            </w:t>
      </w:r>
      <w:r w:rsidRPr="00A61F02">
        <w:rPr>
          <w:rFonts w:ascii="Times New Roman" w:hAnsi="Times New Roman"/>
          <w:sz w:val="24"/>
          <w:szCs w:val="24"/>
          <w:lang w:val="ru-RU" w:eastAsia="zh-CN" w:bidi="hi-IN"/>
        </w:rPr>
        <w:t>Генеральный директор</w:t>
      </w:r>
      <w:r w:rsidRPr="00D95188">
        <w:rPr>
          <w:rFonts w:ascii="Times New Roman" w:hAnsi="Times New Roman"/>
          <w:sz w:val="24"/>
          <w:szCs w:val="24"/>
          <w:lang w:val="ru-RU" w:eastAsia="zh-CN" w:bidi="hi-IN"/>
        </w:rPr>
        <w:t>:</w:t>
      </w:r>
    </w:p>
    <w:p w:rsidR="00BB411F" w:rsidRPr="00D95188" w:rsidRDefault="00BB411F" w:rsidP="00BB411F">
      <w:pPr>
        <w:tabs>
          <w:tab w:val="left" w:pos="229"/>
        </w:tabs>
        <w:spacing w:after="0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ru-RU"/>
        </w:rPr>
        <w:t>В Каире</w:t>
      </w:r>
    </w:p>
    <w:p w:rsidR="00BB411F" w:rsidRPr="00BB411F" w:rsidRDefault="00BB411F" w:rsidP="00BB411F">
      <w:pPr>
        <w:spacing w:after="0"/>
        <w:rPr>
          <w:rFonts w:ascii="Times New Roman" w:hAnsi="Times New Roman" w:cs="Times New Roman"/>
          <w:sz w:val="24"/>
          <w:szCs w:val="24"/>
          <w:highlight w:val="yellow"/>
          <w:lang w:val="ru-RU"/>
        </w:rPr>
      </w:pPr>
      <w:r w:rsidRPr="00BB411F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_________________  (</w:t>
      </w:r>
      <w:r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Роман Бердников</w:t>
      </w:r>
      <w:r w:rsidRPr="00BB411F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)      </w:t>
      </w:r>
      <w:r w:rsidRPr="00BB411F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ab/>
      </w:r>
      <w:r w:rsidRPr="00BB411F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ab/>
      </w:r>
      <w:r w:rsidRPr="00BB411F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ab/>
        <w:t xml:space="preserve">  </w:t>
      </w:r>
      <w:r w:rsidRPr="00BB411F">
        <w:rPr>
          <w:rFonts w:ascii="Times New Roman" w:hAnsi="Times New Roman"/>
          <w:sz w:val="24"/>
          <w:szCs w:val="24"/>
          <w:highlight w:val="yellow"/>
          <w:lang w:val="ru-RU"/>
        </w:rPr>
        <w:t xml:space="preserve">_________________ </w:t>
      </w:r>
      <w:r w:rsidRPr="00BB411F">
        <w:rPr>
          <w:rFonts w:ascii="Times New Roman" w:hAnsi="Times New Roman"/>
          <w:sz w:val="24"/>
          <w:szCs w:val="24"/>
          <w:highlight w:val="yellow"/>
          <w:lang w:val="ru-RU"/>
        </w:rPr>
        <w:br w:type="page"/>
      </w:r>
    </w:p>
    <w:p w:rsidR="00BB411F" w:rsidRPr="00C1122E" w:rsidRDefault="00BB411F" w:rsidP="00BB411F">
      <w:pPr>
        <w:tabs>
          <w:tab w:val="left" w:pos="489"/>
          <w:tab w:val="right" w:pos="10205"/>
        </w:tabs>
        <w:spacing w:after="0"/>
        <w:jc w:val="right"/>
        <w:rPr>
          <w:rFonts w:ascii="Times New Roman" w:eastAsia="Lucida Sans Unicode" w:hAnsi="Times New Roman" w:cs="Times New Roman"/>
          <w:sz w:val="20"/>
          <w:szCs w:val="20"/>
          <w:lang w:val="ru-RU"/>
        </w:rPr>
      </w:pPr>
      <w:r w:rsidRPr="00D95188">
        <w:rPr>
          <w:rFonts w:ascii="Times New Roman" w:hAnsi="Times New Roman"/>
          <w:sz w:val="20"/>
          <w:szCs w:val="20"/>
        </w:rPr>
        <w:lastRenderedPageBreak/>
        <w:t>Appendix No</w:t>
      </w:r>
      <w:r w:rsidRPr="00C1122E">
        <w:rPr>
          <w:rFonts w:ascii="Times New Roman" w:hAnsi="Times New Roman"/>
          <w:sz w:val="20"/>
          <w:szCs w:val="20"/>
          <w:lang w:val="ru-RU"/>
        </w:rPr>
        <w:t>.</w:t>
      </w:r>
      <w:r w:rsidRPr="00D95188">
        <w:rPr>
          <w:rFonts w:ascii="Times New Roman" w:hAnsi="Times New Roman"/>
          <w:sz w:val="20"/>
          <w:szCs w:val="20"/>
        </w:rPr>
        <w:t> </w:t>
      </w:r>
      <w:r w:rsidRPr="00C1122E">
        <w:rPr>
          <w:rFonts w:ascii="Times New Roman" w:hAnsi="Times New Roman"/>
          <w:sz w:val="20"/>
          <w:szCs w:val="20"/>
          <w:lang w:val="ru-RU"/>
        </w:rPr>
        <w:t>1</w:t>
      </w:r>
    </w:p>
    <w:p w:rsidR="00BB411F" w:rsidRPr="00D95188" w:rsidRDefault="00BB411F" w:rsidP="00BB411F">
      <w:pPr>
        <w:autoSpaceDE w:val="0"/>
        <w:autoSpaceDN w:val="0"/>
        <w:adjustRightInd w:val="0"/>
        <w:spacing w:after="0"/>
        <w:ind w:left="5940"/>
        <w:jc w:val="right"/>
        <w:rPr>
          <w:rFonts w:ascii="Times New Roman" w:eastAsia="Lucida Sans Unicode" w:hAnsi="Times New Roman" w:cs="Times New Roman"/>
          <w:b/>
          <w:sz w:val="20"/>
          <w:szCs w:val="20"/>
          <w:highlight w:val="yellow"/>
        </w:rPr>
      </w:pPr>
      <w:r w:rsidRPr="00D95188">
        <w:rPr>
          <w:rFonts w:ascii="Times New Roman" w:hAnsi="Times New Roman"/>
          <w:b/>
          <w:sz w:val="20"/>
          <w:szCs w:val="20"/>
          <w:highlight w:val="yellow"/>
        </w:rPr>
        <w:t>to Contract No.</w:t>
      </w:r>
    </w:p>
    <w:p w:rsidR="00BB411F" w:rsidRPr="00D95188" w:rsidRDefault="00BB411F" w:rsidP="00BB411F">
      <w:pPr>
        <w:autoSpaceDE w:val="0"/>
        <w:autoSpaceDN w:val="0"/>
        <w:adjustRightInd w:val="0"/>
        <w:spacing w:after="0"/>
        <w:ind w:left="5529"/>
        <w:jc w:val="right"/>
        <w:rPr>
          <w:rFonts w:ascii="Times New Roman" w:eastAsia="Lucida Sans Unicode" w:hAnsi="Times New Roman" w:cs="Times New Roman"/>
          <w:b/>
          <w:sz w:val="20"/>
          <w:szCs w:val="20"/>
        </w:rPr>
      </w:pPr>
      <w:r w:rsidRPr="00D95188">
        <w:rPr>
          <w:rFonts w:ascii="Times New Roman" w:hAnsi="Times New Roman"/>
          <w:b/>
          <w:sz w:val="20"/>
          <w:szCs w:val="20"/>
          <w:highlight w:val="yellow"/>
        </w:rPr>
        <w:t xml:space="preserve">dated </w:t>
      </w:r>
      <w:r>
        <w:rPr>
          <w:rFonts w:ascii="Times New Roman" w:hAnsi="Times New Roman"/>
          <w:b/>
          <w:sz w:val="20"/>
          <w:szCs w:val="20"/>
        </w:rPr>
        <w:t>“” ___________</w:t>
      </w:r>
      <w:r w:rsidR="00C1122E">
        <w:rPr>
          <w:rFonts w:ascii="Times New Roman" w:hAnsi="Times New Roman"/>
          <w:b/>
          <w:sz w:val="20"/>
          <w:szCs w:val="20"/>
        </w:rPr>
        <w:t xml:space="preserve"> 2022</w:t>
      </w:r>
      <w:bookmarkStart w:id="0" w:name="_GoBack"/>
      <w:bookmarkEnd w:id="0"/>
    </w:p>
    <w:p w:rsidR="00BB411F" w:rsidRPr="00D95188" w:rsidRDefault="00BB411F" w:rsidP="00BB411F">
      <w:pPr>
        <w:autoSpaceDE w:val="0"/>
        <w:autoSpaceDN w:val="0"/>
        <w:adjustRightInd w:val="0"/>
        <w:spacing w:after="0"/>
        <w:ind w:left="5529"/>
        <w:jc w:val="right"/>
        <w:rPr>
          <w:rFonts w:ascii="Times New Roman" w:eastAsia="Lucida Sans Unicode" w:hAnsi="Times New Roman" w:cs="Times New Roman"/>
          <w:sz w:val="24"/>
          <w:szCs w:val="24"/>
          <w:lang w:val="tr-TR" w:eastAsia="ru-RU"/>
        </w:rPr>
      </w:pPr>
    </w:p>
    <w:p w:rsidR="00BB411F" w:rsidRPr="00D95188" w:rsidRDefault="00BB411F" w:rsidP="00BB411F">
      <w:pPr>
        <w:tabs>
          <w:tab w:val="left" w:pos="13618"/>
        </w:tabs>
        <w:suppressAutoHyphens/>
        <w:spacing w:after="0"/>
        <w:ind w:firstLine="1"/>
        <w:jc w:val="center"/>
        <w:rPr>
          <w:rFonts w:ascii="Times New Roman" w:eastAsia="Lucida Sans Unicode" w:hAnsi="Times New Roman" w:cs="Times New Roman"/>
          <w:b/>
          <w:bCs/>
          <w:sz w:val="24"/>
          <w:szCs w:val="24"/>
        </w:rPr>
      </w:pPr>
      <w:r w:rsidRPr="00D95188">
        <w:rPr>
          <w:rFonts w:ascii="Times New Roman" w:hAnsi="Times New Roman"/>
          <w:b/>
          <w:bCs/>
          <w:sz w:val="24"/>
          <w:szCs w:val="24"/>
        </w:rPr>
        <w:t xml:space="preserve">SPECIFICATION </w:t>
      </w:r>
    </w:p>
    <w:p w:rsidR="00BB411F" w:rsidRPr="00D95188" w:rsidRDefault="00BB411F" w:rsidP="00BB411F">
      <w:pPr>
        <w:spacing w:after="0"/>
      </w:pPr>
      <w:r w:rsidRPr="00D95188">
        <w:t xml:space="preserve"> </w:t>
      </w:r>
    </w:p>
    <w:tbl>
      <w:tblPr>
        <w:tblStyle w:val="TableGrid"/>
        <w:tblW w:w="5000" w:type="pct"/>
        <w:tblInd w:w="0" w:type="dxa"/>
        <w:tblCellMar>
          <w:top w:w="5" w:type="dxa"/>
          <w:left w:w="66" w:type="dxa"/>
          <w:right w:w="16" w:type="dxa"/>
        </w:tblCellMar>
        <w:tblLook w:val="04A0" w:firstRow="1" w:lastRow="0" w:firstColumn="1" w:lastColumn="0" w:noHBand="0" w:noVBand="1"/>
      </w:tblPr>
      <w:tblGrid>
        <w:gridCol w:w="856"/>
        <w:gridCol w:w="6223"/>
        <w:gridCol w:w="737"/>
        <w:gridCol w:w="1225"/>
        <w:gridCol w:w="1428"/>
      </w:tblGrid>
      <w:tr w:rsidR="00BB411F" w:rsidRPr="00D95188" w:rsidTr="00806A95">
        <w:trPr>
          <w:trHeight w:val="799"/>
        </w:trPr>
        <w:tc>
          <w:tcPr>
            <w:tcW w:w="409" w:type="pct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D8D8D8"/>
            <w:vAlign w:val="center"/>
          </w:tcPr>
          <w:p w:rsidR="00BB411F" w:rsidRPr="00D95188" w:rsidRDefault="00BB411F" w:rsidP="00806A95">
            <w:pPr>
              <w:spacing w:after="0"/>
              <w:jc w:val="both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</w:rPr>
              <w:t xml:space="preserve">    No. </w:t>
            </w:r>
          </w:p>
        </w:tc>
        <w:tc>
          <w:tcPr>
            <w:tcW w:w="2972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  <w:shd w:val="clear" w:color="auto" w:fill="D8D8D8"/>
            <w:vAlign w:val="center"/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</w:rPr>
              <w:t xml:space="preserve">Material </w:t>
            </w:r>
          </w:p>
        </w:tc>
        <w:tc>
          <w:tcPr>
            <w:tcW w:w="352" w:type="pct"/>
            <w:tcBorders>
              <w:top w:val="single" w:sz="7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shd w:val="clear" w:color="auto" w:fill="D8D8D8"/>
            <w:vAlign w:val="center"/>
          </w:tcPr>
          <w:p w:rsidR="00BB411F" w:rsidRPr="00D95188" w:rsidRDefault="00BB411F" w:rsidP="00806A95">
            <w:pPr>
              <w:spacing w:after="0"/>
              <w:ind w:left="2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</w:rPr>
              <w:t>Qty</w:t>
            </w:r>
          </w:p>
        </w:tc>
        <w:tc>
          <w:tcPr>
            <w:tcW w:w="585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D8D8D8"/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</w:rPr>
              <w:t xml:space="preserve">Unit price </w:t>
            </w:r>
          </w:p>
          <w:p w:rsidR="00BB411F" w:rsidRPr="00D95188" w:rsidRDefault="00BB411F" w:rsidP="00806A95">
            <w:pPr>
              <w:spacing w:after="0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>
              <w:rPr>
                <w:rFonts w:ascii="Calibri" w:hAnsi="Calibri"/>
                <w:i/>
                <w:color w:val="000000"/>
                <w:sz w:val="21"/>
              </w:rPr>
              <w:t xml:space="preserve">(    </w:t>
            </w:r>
            <w:r w:rsidRPr="00D95188">
              <w:rPr>
                <w:rFonts w:ascii="Calibri" w:hAnsi="Calibri"/>
                <w:i/>
                <w:color w:val="000000"/>
                <w:sz w:val="21"/>
              </w:rPr>
              <w:t>) currency type</w:t>
            </w:r>
          </w:p>
        </w:tc>
        <w:tc>
          <w:tcPr>
            <w:tcW w:w="682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shd w:val="clear" w:color="auto" w:fill="D8D8D8"/>
          </w:tcPr>
          <w:p w:rsidR="00BB411F" w:rsidRPr="00D95188" w:rsidRDefault="00BB411F" w:rsidP="00806A95">
            <w:pPr>
              <w:spacing w:after="0"/>
              <w:ind w:right="47"/>
              <w:jc w:val="center"/>
              <w:rPr>
                <w:rFonts w:ascii="Calibri" w:eastAsia="Calibri" w:hAnsi="Calibri" w:cs="Calibri"/>
                <w:i/>
                <w:color w:val="000000"/>
                <w:sz w:val="21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</w:rPr>
              <w:t>Total</w:t>
            </w:r>
          </w:p>
          <w:p w:rsidR="00BB411F" w:rsidRPr="00D95188" w:rsidRDefault="00BB411F" w:rsidP="00806A95">
            <w:pPr>
              <w:spacing w:after="0"/>
              <w:jc w:val="center"/>
              <w:rPr>
                <w:rFonts w:ascii="Calibri" w:eastAsia="Calibri" w:hAnsi="Calibri" w:cs="Calibri"/>
                <w:i/>
                <w:color w:val="000000"/>
                <w:sz w:val="21"/>
              </w:rPr>
            </w:pPr>
            <w:r>
              <w:rPr>
                <w:rFonts w:ascii="Calibri" w:hAnsi="Calibri"/>
                <w:i/>
                <w:color w:val="000000"/>
                <w:sz w:val="21"/>
              </w:rPr>
              <w:t xml:space="preserve">(     </w:t>
            </w:r>
            <w:r w:rsidRPr="00D95188">
              <w:rPr>
                <w:rFonts w:ascii="Calibri" w:hAnsi="Calibri"/>
                <w:i/>
                <w:color w:val="000000"/>
                <w:sz w:val="21"/>
              </w:rPr>
              <w:t>)</w:t>
            </w:r>
          </w:p>
          <w:p w:rsidR="00BB411F" w:rsidRPr="00D95188" w:rsidRDefault="00BB411F" w:rsidP="00806A95">
            <w:pPr>
              <w:spacing w:after="0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</w:rPr>
              <w:t xml:space="preserve">Currency type </w:t>
            </w:r>
          </w:p>
        </w:tc>
      </w:tr>
      <w:tr w:rsidR="00BB411F" w:rsidRPr="00D95188" w:rsidTr="00806A95">
        <w:trPr>
          <w:trHeight w:val="544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52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</w:rPr>
              <w:t xml:space="preserve">1 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50"/>
              <w:jc w:val="center"/>
              <w:rPr>
                <w:rFonts w:ascii="Arial" w:eastAsia="Arial" w:hAnsi="Arial" w:cs="Arial"/>
                <w:color w:val="000000"/>
                <w:sz w:val="19"/>
                <w:lang w:val="en-US"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left="115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49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D95188" w:rsidTr="00806A95">
        <w:trPr>
          <w:trHeight w:val="54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52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</w:rPr>
              <w:t xml:space="preserve">2 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8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left="49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52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  <w:vAlign w:val="center"/>
          </w:tcPr>
          <w:p w:rsidR="00BB411F" w:rsidRPr="00D95188" w:rsidRDefault="00BB411F" w:rsidP="00806A95">
            <w:pPr>
              <w:spacing w:after="0"/>
              <w:ind w:right="49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52"/>
              <w:jc w:val="center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i/>
                <w:color w:val="000000"/>
                <w:sz w:val="21"/>
              </w:rPr>
              <w:t xml:space="preserve">3 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</w:rPr>
            </w:pPr>
            <w:r>
              <w:rPr>
                <w:rFonts w:ascii="Calibri" w:hAnsi="Calibri"/>
                <w:i/>
                <w:color w:val="000000"/>
                <w:sz w:val="21"/>
              </w:rPr>
              <w:t>4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</w:rPr>
            </w:pPr>
            <w:r>
              <w:rPr>
                <w:rFonts w:ascii="Calibri" w:hAnsi="Calibri"/>
                <w:i/>
                <w:color w:val="000000"/>
                <w:sz w:val="21"/>
              </w:rPr>
              <w:t>5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</w:rPr>
            </w:pPr>
            <w:r>
              <w:rPr>
                <w:rFonts w:ascii="Calibri" w:hAnsi="Calibri"/>
                <w:i/>
                <w:color w:val="000000"/>
                <w:sz w:val="21"/>
              </w:rPr>
              <w:t>6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</w:rPr>
            </w:pPr>
            <w:r>
              <w:rPr>
                <w:rFonts w:ascii="Calibri" w:hAnsi="Calibri"/>
                <w:i/>
                <w:color w:val="000000"/>
                <w:sz w:val="21"/>
              </w:rPr>
              <w:t>7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705F3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409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066352" w:rsidRDefault="00BB411F" w:rsidP="00806A95">
            <w:pPr>
              <w:spacing w:after="0"/>
              <w:ind w:right="52"/>
              <w:jc w:val="center"/>
              <w:rPr>
                <w:rFonts w:ascii="Calibri" w:hAnsi="Calibri"/>
                <w:i/>
                <w:color w:val="000000"/>
                <w:sz w:val="21"/>
                <w:lang w:val="ru-RU"/>
              </w:rPr>
            </w:pPr>
            <w:r>
              <w:rPr>
                <w:rFonts w:ascii="Calibri" w:hAnsi="Calibri"/>
                <w:i/>
                <w:color w:val="000000"/>
                <w:sz w:val="21"/>
                <w:lang w:val="ru-RU"/>
              </w:rPr>
              <w:t>8</w:t>
            </w:r>
          </w:p>
        </w:tc>
        <w:tc>
          <w:tcPr>
            <w:tcW w:w="297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8" w:space="0" w:color="000000"/>
            </w:tcBorders>
          </w:tcPr>
          <w:p w:rsidR="00BB411F" w:rsidRPr="00066352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  <w:lang w:val="en-US" w:eastAsia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lang w:val="en-US" w:eastAsia="ru-RU"/>
              </w:rPr>
              <w:t>Freight</w:t>
            </w:r>
          </w:p>
        </w:tc>
        <w:tc>
          <w:tcPr>
            <w:tcW w:w="352" w:type="pct"/>
            <w:tcBorders>
              <w:top w:val="single" w:sz="8" w:space="0" w:color="000000"/>
              <w:left w:val="single" w:sz="8" w:space="0" w:color="000000"/>
              <w:bottom w:val="single" w:sz="7" w:space="0" w:color="000000"/>
              <w:right w:val="single" w:sz="7" w:space="0" w:color="000000"/>
            </w:tcBorders>
          </w:tcPr>
          <w:p w:rsidR="00BB411F" w:rsidRDefault="00BB411F" w:rsidP="00806A95">
            <w:pPr>
              <w:spacing w:after="0"/>
              <w:ind w:right="47"/>
              <w:jc w:val="center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066352" w:rsidRDefault="00BB411F" w:rsidP="00806A95">
            <w:pPr>
              <w:spacing w:after="0"/>
              <w:ind w:right="49"/>
              <w:jc w:val="center"/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</w:pP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066352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val="en-US" w:eastAsia="ru-RU"/>
              </w:rPr>
            </w:pPr>
          </w:p>
        </w:tc>
      </w:tr>
      <w:tr w:rsidR="00BB411F" w:rsidRPr="00D95188" w:rsidTr="00806A95">
        <w:trPr>
          <w:trHeight w:val="281"/>
        </w:trPr>
        <w:tc>
          <w:tcPr>
            <w:tcW w:w="3381" w:type="pct"/>
            <w:gridSpan w:val="2"/>
            <w:vMerge w:val="restart"/>
            <w:tcBorders>
              <w:top w:val="single" w:sz="7" w:space="0" w:color="000000"/>
              <w:left w:val="nil"/>
              <w:bottom w:val="nil"/>
              <w:right w:val="nil"/>
            </w:tcBorders>
          </w:tcPr>
          <w:p w:rsidR="00BB411F" w:rsidRPr="00D95188" w:rsidRDefault="00BB411F" w:rsidP="00806A95">
            <w:pPr>
              <w:spacing w:after="0"/>
              <w:ind w:left="534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</w:p>
        </w:tc>
        <w:tc>
          <w:tcPr>
            <w:tcW w:w="352" w:type="pct"/>
            <w:vMerge w:val="restart"/>
            <w:tcBorders>
              <w:top w:val="single" w:sz="7" w:space="0" w:color="000000"/>
              <w:left w:val="nil"/>
              <w:bottom w:val="nil"/>
              <w:right w:val="single" w:sz="7" w:space="0" w:color="000000"/>
            </w:tcBorders>
            <w:vAlign w:val="bottom"/>
          </w:tcPr>
          <w:p w:rsidR="00BB411F" w:rsidRPr="00D95188" w:rsidRDefault="00BB411F" w:rsidP="00806A95">
            <w:pPr>
              <w:spacing w:after="0"/>
              <w:ind w:right="3"/>
              <w:jc w:val="right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Times New Roman" w:hAnsi="Times New Roman"/>
                <w:color w:val="000000"/>
                <w:sz w:val="19"/>
              </w:rPr>
              <w:t xml:space="preserve"> </w:t>
            </w:r>
          </w:p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</w:rPr>
            </w:pPr>
          </w:p>
        </w:tc>
        <w:tc>
          <w:tcPr>
            <w:tcW w:w="585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b/>
                <w:color w:val="000000"/>
                <w:sz w:val="21"/>
              </w:rPr>
              <w:t xml:space="preserve">Total </w:t>
            </w:r>
          </w:p>
        </w:tc>
        <w:tc>
          <w:tcPr>
            <w:tcW w:w="682" w:type="pct"/>
            <w:tcBorders>
              <w:top w:val="single" w:sz="7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  <w:r w:rsidRPr="00066352">
              <w:rPr>
                <w:rFonts w:ascii="Arial" w:eastAsia="Arial" w:hAnsi="Arial" w:cs="Arial"/>
                <w:color w:val="000000"/>
                <w:sz w:val="19"/>
                <w:lang w:eastAsia="ru-RU"/>
              </w:rPr>
              <w:t>€</w:t>
            </w:r>
          </w:p>
        </w:tc>
      </w:tr>
      <w:tr w:rsidR="00BB411F" w:rsidRPr="00D95188" w:rsidTr="00806A95">
        <w:trPr>
          <w:trHeight w:val="280"/>
        </w:trPr>
        <w:tc>
          <w:tcPr>
            <w:tcW w:w="3381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B411F" w:rsidRPr="00D95188" w:rsidRDefault="00BB411F" w:rsidP="00806A95">
            <w:pPr>
              <w:spacing w:after="0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b/>
                <w:color w:val="000000"/>
                <w:sz w:val="21"/>
              </w:rPr>
              <w:t>VAT %</w:t>
            </w: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8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50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  <w:r>
              <w:rPr>
                <w:rFonts w:ascii="Arial" w:eastAsia="Arial" w:hAnsi="Arial" w:cs="Arial"/>
                <w:color w:val="000000"/>
                <w:sz w:val="19"/>
                <w:lang w:val="ru-RU" w:eastAsia="ru-RU"/>
              </w:rPr>
              <w:t xml:space="preserve"> </w:t>
            </w:r>
            <w:r w:rsidRPr="00066352">
              <w:rPr>
                <w:rFonts w:ascii="Arial" w:eastAsia="Arial" w:hAnsi="Arial" w:cs="Arial"/>
                <w:color w:val="000000"/>
                <w:sz w:val="19"/>
                <w:lang w:eastAsia="ru-RU"/>
              </w:rPr>
              <w:t>€</w:t>
            </w:r>
          </w:p>
        </w:tc>
      </w:tr>
      <w:tr w:rsidR="00BB411F" w:rsidRPr="00D95188" w:rsidTr="00806A95">
        <w:trPr>
          <w:trHeight w:val="281"/>
        </w:trPr>
        <w:tc>
          <w:tcPr>
            <w:tcW w:w="3381" w:type="pct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BB411F" w:rsidRPr="00D95188" w:rsidRDefault="00BB411F" w:rsidP="00806A95">
            <w:pPr>
              <w:spacing w:after="0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352" w:type="pct"/>
            <w:vMerge/>
            <w:tcBorders>
              <w:top w:val="nil"/>
              <w:left w:val="nil"/>
              <w:bottom w:val="nil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</w:p>
        </w:tc>
        <w:tc>
          <w:tcPr>
            <w:tcW w:w="585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left="2"/>
              <w:jc w:val="both"/>
              <w:rPr>
                <w:rFonts w:ascii="Arial" w:eastAsia="Arial" w:hAnsi="Arial" w:cs="Arial"/>
                <w:color w:val="000000"/>
                <w:sz w:val="19"/>
              </w:rPr>
            </w:pPr>
            <w:r w:rsidRPr="00D95188">
              <w:rPr>
                <w:rFonts w:ascii="Calibri" w:hAnsi="Calibri"/>
                <w:b/>
                <w:color w:val="000000"/>
                <w:sz w:val="21"/>
              </w:rPr>
              <w:t xml:space="preserve">Total including VAT </w:t>
            </w:r>
          </w:p>
        </w:tc>
        <w:tc>
          <w:tcPr>
            <w:tcW w:w="682" w:type="pct"/>
            <w:tcBorders>
              <w:top w:val="single" w:sz="8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BB411F" w:rsidRPr="00D95188" w:rsidRDefault="00BB411F" w:rsidP="00806A95">
            <w:pPr>
              <w:spacing w:after="0"/>
              <w:ind w:right="48"/>
              <w:jc w:val="right"/>
              <w:rPr>
                <w:rFonts w:ascii="Arial" w:eastAsia="Arial" w:hAnsi="Arial" w:cs="Arial"/>
                <w:color w:val="000000"/>
                <w:sz w:val="19"/>
                <w:lang w:eastAsia="ru-RU"/>
              </w:rPr>
            </w:pPr>
            <w:r w:rsidRPr="00066352">
              <w:rPr>
                <w:rFonts w:ascii="Arial" w:eastAsia="Arial" w:hAnsi="Arial" w:cs="Arial"/>
                <w:color w:val="000000"/>
                <w:sz w:val="19"/>
                <w:lang w:eastAsia="ru-RU"/>
              </w:rPr>
              <w:t>€</w:t>
            </w:r>
          </w:p>
        </w:tc>
      </w:tr>
    </w:tbl>
    <w:p w:rsidR="00BB411F" w:rsidRPr="00D95188" w:rsidRDefault="00BB411F" w:rsidP="00BB411F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BB411F" w:rsidRPr="00F32CE2" w:rsidRDefault="00BB411F" w:rsidP="00BB411F">
      <w:pPr>
        <w:tabs>
          <w:tab w:val="left" w:pos="284"/>
          <w:tab w:val="left" w:pos="770"/>
        </w:tabs>
        <w:spacing w:after="0"/>
        <w:ind w:left="567"/>
        <w:rPr>
          <w:rFonts w:ascii="Times New Roman" w:hAnsi="Times New Roman" w:cs="Times New Roman"/>
        </w:rPr>
      </w:pPr>
      <w:r w:rsidRPr="00F32CE2">
        <w:rPr>
          <w:rFonts w:ascii="Times New Roman" w:hAnsi="Times New Roman" w:cs="Times New Roman"/>
        </w:rPr>
        <w:t>1.</w:t>
      </w:r>
      <w:r w:rsidRPr="00D95188">
        <w:rPr>
          <w:rFonts w:ascii="Times New Roman" w:hAnsi="Times New Roman" w:cs="Times New Roman"/>
        </w:rPr>
        <w:tab/>
      </w:r>
      <w:r w:rsidRPr="00F32CE2">
        <w:rPr>
          <w:rFonts w:ascii="Times New Roman" w:hAnsi="Times New Roman"/>
          <w:b/>
          <w:i/>
        </w:rPr>
        <w:t>Cost</w:t>
      </w:r>
      <w:r w:rsidRPr="00F32CE2">
        <w:rPr>
          <w:rFonts w:ascii="Times New Roman" w:hAnsi="Times New Roman"/>
        </w:rPr>
        <w:t xml:space="preserve">: </w:t>
      </w:r>
    </w:p>
    <w:p w:rsidR="00BB411F" w:rsidRPr="00817373" w:rsidRDefault="00BB411F" w:rsidP="00BB411F">
      <w:pPr>
        <w:spacing w:after="0"/>
        <w:ind w:left="567"/>
        <w:rPr>
          <w:rFonts w:ascii="Times New Roman" w:hAnsi="Times New Roman" w:cs="Times New Roman"/>
          <w:lang w:val="en-US"/>
        </w:rPr>
      </w:pPr>
    </w:p>
    <w:p w:rsidR="00BB411F" w:rsidRPr="00BB411F" w:rsidRDefault="00BB411F" w:rsidP="00BB411F">
      <w:pPr>
        <w:spacing w:after="0"/>
        <w:ind w:left="567"/>
        <w:rPr>
          <w:rFonts w:ascii="Times New Roman" w:eastAsia="Arial" w:hAnsi="Times New Roman" w:cs="Times New Roman"/>
          <w:i/>
          <w:color w:val="000000"/>
          <w:lang w:val="en-US"/>
        </w:rPr>
      </w:pPr>
      <w:r w:rsidRPr="00D95188">
        <w:rPr>
          <w:rFonts w:ascii="Times New Roman" w:hAnsi="Times New Roman"/>
        </w:rPr>
        <w:t>The cost includes:</w:t>
      </w:r>
      <w:r w:rsidRPr="00066352">
        <w:t xml:space="preserve"> </w:t>
      </w:r>
      <w:r w:rsidRPr="00790270">
        <w:rPr>
          <w:rFonts w:ascii="Times New Roman" w:hAnsi="Times New Roman"/>
        </w:rPr>
        <w:t xml:space="preserve">transportation of products to the construction site of the </w:t>
      </w:r>
      <w:r>
        <w:rPr>
          <w:rFonts w:ascii="Times New Roman" w:hAnsi="Times New Roman"/>
          <w:lang w:val="en-US"/>
        </w:rPr>
        <w:t>EL Dabaa NPP</w:t>
      </w:r>
    </w:p>
    <w:p w:rsidR="00BB411F" w:rsidRPr="001D0AA1" w:rsidRDefault="00BB411F" w:rsidP="00BB411F">
      <w:pPr>
        <w:spacing w:after="0"/>
        <w:ind w:left="567"/>
        <w:rPr>
          <w:rFonts w:ascii="Times New Roman" w:eastAsia="Arial" w:hAnsi="Times New Roman" w:cs="Times New Roman"/>
          <w:i/>
          <w:color w:val="000000"/>
          <w:lang w:val="en-US" w:eastAsia="ru-RU"/>
        </w:rPr>
      </w:pPr>
    </w:p>
    <w:p w:rsidR="00BB411F" w:rsidRPr="00BB411F" w:rsidRDefault="00BB411F" w:rsidP="00BB411F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color w:val="000000"/>
        </w:rPr>
      </w:pPr>
      <w:r w:rsidRPr="00BB411F">
        <w:rPr>
          <w:rFonts w:ascii="Times New Roman" w:hAnsi="Times New Roman"/>
          <w:b/>
          <w:i/>
          <w:color w:val="000000"/>
        </w:rPr>
        <w:t>Requirements to purchased products</w:t>
      </w:r>
      <w:r w:rsidRPr="00BB411F">
        <w:rPr>
          <w:rFonts w:ascii="Times New Roman" w:hAnsi="Times New Roman"/>
          <w:i/>
          <w:color w:val="000000"/>
        </w:rPr>
        <w:t>:</w:t>
      </w:r>
      <w:r w:rsidRPr="00BB411F">
        <w:rPr>
          <w:rFonts w:ascii="Times New Roman" w:hAnsi="Times New Roman"/>
          <w:color w:val="000000"/>
        </w:rPr>
        <w:t xml:space="preserve"> </w:t>
      </w:r>
    </w:p>
    <w:p w:rsidR="00BB411F" w:rsidRPr="00BB411F" w:rsidRDefault="00BB411F" w:rsidP="00BB411F">
      <w:pPr>
        <w:spacing w:after="0"/>
        <w:ind w:left="495"/>
        <w:rPr>
          <w:rFonts w:ascii="Times New Roman" w:eastAsia="Arial" w:hAnsi="Times New Roman" w:cs="Times New Roman"/>
          <w:color w:val="000000"/>
        </w:rPr>
      </w:pPr>
    </w:p>
    <w:p w:rsidR="00BB411F" w:rsidRPr="008D32B3" w:rsidRDefault="00BB411F" w:rsidP="00BB411F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i/>
          <w:color w:val="000000"/>
        </w:rPr>
      </w:pPr>
      <w:r w:rsidRPr="008D32B3">
        <w:rPr>
          <w:rFonts w:ascii="Times New Roman" w:hAnsi="Times New Roman"/>
          <w:b/>
          <w:i/>
          <w:color w:val="000000"/>
        </w:rPr>
        <w:t>Terms of payment:</w:t>
      </w:r>
      <w:r w:rsidRPr="008D32B3">
        <w:rPr>
          <w:rFonts w:ascii="Times New Roman" w:hAnsi="Times New Roman"/>
          <w:i/>
          <w:color w:val="000000"/>
        </w:rPr>
        <w:t xml:space="preserve"> </w:t>
      </w:r>
    </w:p>
    <w:p w:rsidR="00BB411F" w:rsidRPr="008D32B3" w:rsidRDefault="00BB411F" w:rsidP="00BB411F">
      <w:pPr>
        <w:spacing w:after="0"/>
        <w:rPr>
          <w:rFonts w:ascii="Times New Roman" w:eastAsia="Arial" w:hAnsi="Times New Roman" w:cs="Times New Roman"/>
          <w:color w:val="000000"/>
        </w:rPr>
      </w:pPr>
      <w:r>
        <w:rPr>
          <w:rFonts w:ascii="Times New Roman" w:eastAsia="Arial" w:hAnsi="Times New Roman" w:cs="Times New Roman"/>
          <w:color w:val="000000"/>
        </w:rPr>
        <w:t xml:space="preserve">          </w:t>
      </w:r>
    </w:p>
    <w:p w:rsidR="00BB411F" w:rsidRPr="00BB411F" w:rsidRDefault="00BB411F" w:rsidP="00BB411F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b/>
          <w:i/>
          <w:color w:val="000000"/>
        </w:rPr>
      </w:pPr>
      <w:r w:rsidRPr="00BB411F">
        <w:rPr>
          <w:rFonts w:ascii="Times New Roman" w:hAnsi="Times New Roman"/>
          <w:b/>
          <w:i/>
          <w:color w:val="000000"/>
        </w:rPr>
        <w:t>Product Place of Delivery:</w:t>
      </w:r>
      <w:r w:rsidRPr="00BB411F">
        <w:t xml:space="preserve"> </w:t>
      </w:r>
      <w:r w:rsidRPr="00BB411F">
        <w:rPr>
          <w:rFonts w:ascii="Times New Roman" w:hAnsi="Times New Roman"/>
          <w:color w:val="000000"/>
        </w:rPr>
        <w:t>the El Dabaa NPP construction site located in the Arab Republic of Egypt, Matrouh Province, approximately 6 kilometers to the North-East of the city of El Dabaa, with coordinates: 31°2’46.66’’ of north latitude and 28°30’18.25’’ of east longitude</w:t>
      </w:r>
    </w:p>
    <w:p w:rsidR="00BB411F" w:rsidRPr="00BB411F" w:rsidRDefault="00BB411F" w:rsidP="00BB411F">
      <w:pPr>
        <w:spacing w:after="0"/>
        <w:rPr>
          <w:rFonts w:ascii="Times New Roman" w:hAnsi="Times New Roman"/>
          <w:b/>
          <w:i/>
          <w:color w:val="000000"/>
          <w:lang w:val="en-US"/>
        </w:rPr>
      </w:pPr>
    </w:p>
    <w:p w:rsidR="00BB411F" w:rsidRPr="00D95188" w:rsidRDefault="00BB411F" w:rsidP="00BB411F">
      <w:pPr>
        <w:spacing w:after="0"/>
        <w:ind w:left="567"/>
        <w:rPr>
          <w:rFonts w:ascii="Times New Roman" w:eastAsia="Arial" w:hAnsi="Times New Roman" w:cs="Times New Roman"/>
          <w:b/>
          <w:i/>
          <w:color w:val="000000"/>
        </w:rPr>
      </w:pPr>
      <w:r w:rsidRPr="00D95188">
        <w:rPr>
          <w:rFonts w:ascii="Times New Roman" w:hAnsi="Times New Roman"/>
          <w:color w:val="000000"/>
        </w:rPr>
        <w:t xml:space="preserve">5. </w:t>
      </w:r>
      <w:r w:rsidRPr="00D95188">
        <w:rPr>
          <w:rFonts w:ascii="Times New Roman" w:hAnsi="Times New Roman"/>
          <w:b/>
          <w:i/>
          <w:color w:val="000000"/>
        </w:rPr>
        <w:t>Delivery terms:</w:t>
      </w:r>
    </w:p>
    <w:p w:rsidR="00BB411F" w:rsidRPr="00D95188" w:rsidRDefault="00BB411F" w:rsidP="00BB411F">
      <w:pPr>
        <w:spacing w:after="0"/>
        <w:ind w:left="567"/>
        <w:rPr>
          <w:rFonts w:ascii="Times New Roman" w:eastAsia="Arial" w:hAnsi="Times New Roman" w:cs="Times New Roman"/>
          <w:color w:val="000000"/>
          <w:sz w:val="24"/>
          <w:szCs w:val="24"/>
        </w:rPr>
      </w:pPr>
      <w:r w:rsidRPr="00D95188">
        <w:rPr>
          <w:rFonts w:ascii="Times New Roman" w:hAnsi="Times New Roman"/>
          <w:color w:val="000000"/>
          <w:sz w:val="24"/>
          <w:szCs w:val="24"/>
        </w:rPr>
        <w:t xml:space="preserve">6. </w:t>
      </w:r>
      <w:r w:rsidRPr="00D95188">
        <w:rPr>
          <w:rFonts w:ascii="Times New Roman" w:hAnsi="Times New Roman"/>
          <w:b/>
          <w:i/>
          <w:color w:val="000000"/>
          <w:sz w:val="24"/>
          <w:szCs w:val="24"/>
        </w:rPr>
        <w:t xml:space="preserve">Main characteristics </w:t>
      </w:r>
      <w:r w:rsidRPr="00D95188">
        <w:rPr>
          <w:rFonts w:ascii="Times New Roman" w:hAnsi="Times New Roman"/>
          <w:b/>
          <w:i/>
          <w:color w:val="FF0000"/>
          <w:sz w:val="24"/>
          <w:szCs w:val="24"/>
        </w:rPr>
        <w:t>(if necessary):</w:t>
      </w:r>
    </w:p>
    <w:p w:rsidR="00BB411F" w:rsidRPr="00D95188" w:rsidRDefault="00BB411F" w:rsidP="00BB411F">
      <w:pPr>
        <w:spacing w:after="0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val="en-US" w:eastAsia="ru-RU"/>
        </w:rPr>
      </w:pPr>
    </w:p>
    <w:p w:rsidR="00BB411F" w:rsidRPr="00D95188" w:rsidRDefault="00BB411F" w:rsidP="00BB411F">
      <w:pPr>
        <w:spacing w:after="0"/>
        <w:ind w:left="567"/>
        <w:rPr>
          <w:rFonts w:ascii="Times New Roman" w:eastAsia="Arial" w:hAnsi="Times New Roman" w:cs="Times New Roman"/>
          <w:b/>
          <w:color w:val="000000"/>
          <w:sz w:val="24"/>
          <w:szCs w:val="24"/>
        </w:rPr>
      </w:pPr>
      <w:r w:rsidRPr="00D95188">
        <w:rPr>
          <w:rFonts w:ascii="Times New Roman" w:hAnsi="Times New Roman"/>
          <w:b/>
          <w:color w:val="000000"/>
          <w:sz w:val="24"/>
          <w:szCs w:val="24"/>
        </w:rPr>
        <w:t>BUYER:                                                                  SUPPLIER:</w:t>
      </w:r>
    </w:p>
    <w:p w:rsidR="00BB411F" w:rsidRPr="00D95188" w:rsidRDefault="00BB411F" w:rsidP="00BB411F">
      <w:pPr>
        <w:widowControl w:val="0"/>
        <w:suppressAutoHyphens/>
        <w:spacing w:after="0"/>
        <w:ind w:left="567"/>
        <w:jc w:val="both"/>
        <w:rPr>
          <w:rFonts w:ascii="Times New Roman" w:eastAsia="Droid Sans Fallback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shd w:val="clear" w:color="auto" w:fill="FFFFFF"/>
          <w:lang w:val="en-US"/>
        </w:rPr>
        <w:t xml:space="preserve">Director </w:t>
      </w:r>
      <w:r w:rsidRPr="00D9518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518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518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5188">
        <w:rPr>
          <w:rFonts w:ascii="Times New Roman" w:hAnsi="Times New Roman"/>
          <w:sz w:val="24"/>
          <w:szCs w:val="24"/>
          <w:shd w:val="clear" w:color="auto" w:fill="FFFFFF"/>
        </w:rPr>
        <w:tab/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                    </w:t>
      </w:r>
      <w:r w:rsidRPr="00D95188">
        <w:rPr>
          <w:rFonts w:ascii="Times New Roman" w:hAnsi="Times New Roman"/>
          <w:sz w:val="24"/>
          <w:szCs w:val="24"/>
        </w:rPr>
        <w:t>Director:</w:t>
      </w:r>
    </w:p>
    <w:p w:rsidR="00BB411F" w:rsidRPr="00D95188" w:rsidRDefault="00BB411F" w:rsidP="00BB411F">
      <w:pPr>
        <w:tabs>
          <w:tab w:val="left" w:pos="229"/>
        </w:tabs>
        <w:spacing w:after="0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</w:pPr>
      <w:r w:rsidRPr="00BB411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  <w:t>Branch of JSC SEM in Cairo</w:t>
      </w:r>
    </w:p>
    <w:p w:rsidR="00BB411F" w:rsidRPr="00D95188" w:rsidRDefault="00BB411F" w:rsidP="00BB411F">
      <w:pPr>
        <w:tabs>
          <w:tab w:val="left" w:pos="229"/>
        </w:tabs>
        <w:spacing w:after="0"/>
        <w:ind w:left="567"/>
        <w:contextualSpacing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en-US"/>
        </w:rPr>
      </w:pPr>
    </w:p>
    <w:p w:rsidR="00BB411F" w:rsidRPr="00D95188" w:rsidRDefault="00BB411F" w:rsidP="00BB411F">
      <w:pPr>
        <w:spacing w:after="0"/>
        <w:ind w:left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_____________/ </w:t>
      </w:r>
      <w:r w:rsidRPr="00BB411F">
        <w:rPr>
          <w:rFonts w:ascii="Times New Roman" w:hAnsi="Times New Roman"/>
          <w:sz w:val="24"/>
          <w:szCs w:val="24"/>
          <w:lang w:val="en-US"/>
        </w:rPr>
        <w:t xml:space="preserve">Roman Berdnikov </w:t>
      </w:r>
      <w:r w:rsidRPr="00D95188">
        <w:rPr>
          <w:rFonts w:ascii="Times New Roman" w:hAnsi="Times New Roman"/>
          <w:sz w:val="24"/>
          <w:szCs w:val="24"/>
          <w:shd w:val="clear" w:color="auto" w:fill="FFFFFF"/>
        </w:rPr>
        <w:t>/</w:t>
      </w:r>
      <w:r w:rsidRPr="00D9518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518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5188">
        <w:rPr>
          <w:rFonts w:ascii="Times New Roman" w:hAnsi="Times New Roman"/>
          <w:sz w:val="24"/>
          <w:szCs w:val="24"/>
          <w:shd w:val="clear" w:color="auto" w:fill="FFFFFF"/>
        </w:rPr>
        <w:tab/>
      </w:r>
      <w:r w:rsidRPr="00D95188">
        <w:rPr>
          <w:rFonts w:ascii="Times New Roman" w:hAnsi="Times New Roman"/>
          <w:sz w:val="24"/>
          <w:szCs w:val="24"/>
          <w:highlight w:val="yellow"/>
        </w:rPr>
        <w:t>_________________</w:t>
      </w:r>
      <w:r w:rsidRPr="00BC7A80">
        <w:t xml:space="preserve"> </w:t>
      </w:r>
    </w:p>
    <w:p w:rsidR="00BB411F" w:rsidRPr="00D95188" w:rsidRDefault="00BB411F" w:rsidP="00BB411F">
      <w:pPr>
        <w:spacing w:after="0"/>
        <w:ind w:left="567"/>
        <w:rPr>
          <w:rFonts w:ascii="Times New Roman" w:eastAsia="Arial" w:hAnsi="Times New Roman" w:cs="Times New Roman"/>
          <w:color w:val="000000"/>
          <w:sz w:val="24"/>
          <w:szCs w:val="24"/>
          <w:lang w:val="en-US" w:eastAsia="ru-RU"/>
        </w:rPr>
      </w:pPr>
    </w:p>
    <w:p w:rsidR="00D75F4E" w:rsidRDefault="00D75F4E"/>
    <w:sectPr w:rsidR="00D75F4E" w:rsidSect="00F32CE2">
      <w:pgSz w:w="11906" w:h="16838"/>
      <w:pgMar w:top="1134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Droid Sans Fallback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C33080"/>
    <w:multiLevelType w:val="hybridMultilevel"/>
    <w:tmpl w:val="DFC8B47E"/>
    <w:lvl w:ilvl="0" w:tplc="E402D4B8">
      <w:start w:val="2"/>
      <w:numFmt w:val="decimal"/>
      <w:lvlText w:val="%1."/>
      <w:lvlJc w:val="left"/>
      <w:pPr>
        <w:ind w:left="85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11F"/>
    <w:rsid w:val="00BB411F"/>
    <w:rsid w:val="00C1122E"/>
    <w:rsid w:val="00D7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0A76E"/>
  <w15:chartTrackingRefBased/>
  <w15:docId w15:val="{FC2EFBBA-104B-40D1-A84B-04249825E8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11F"/>
    <w:pPr>
      <w:spacing w:after="200" w:line="276" w:lineRule="auto"/>
    </w:pPr>
    <w:rPr>
      <w:rFonts w:eastAsiaTheme="minorEastAsia"/>
      <w:lang w:val="en-GB" w:eastAsia="tr-T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411F"/>
    <w:pPr>
      <w:ind w:left="720"/>
      <w:contextualSpacing/>
    </w:pPr>
  </w:style>
  <w:style w:type="table" w:customStyle="1" w:styleId="TableGrid">
    <w:name w:val="TableGrid"/>
    <w:rsid w:val="00BB411F"/>
    <w:pPr>
      <w:spacing w:after="0" w:line="240" w:lineRule="auto"/>
    </w:pPr>
    <w:rPr>
      <w:rFonts w:eastAsiaTheme="minorEastAsia"/>
      <w:lang w:val="en-GB"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300</Words>
  <Characters>1715</Characters>
  <Application>Microsoft Office Word</Application>
  <DocSecurity>0</DocSecurity>
  <Lines>14</Lines>
  <Paragraphs>4</Paragraphs>
  <ScaleCrop>false</ScaleCrop>
  <Company/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Баранова Анастасия Борисовна</dc:creator>
  <cp:keywords/>
  <dc:description/>
  <cp:lastModifiedBy>Баранова Анастасия Борисовна</cp:lastModifiedBy>
  <cp:revision>3</cp:revision>
  <dcterms:created xsi:type="dcterms:W3CDTF">2022-10-17T12:02:00Z</dcterms:created>
  <dcterms:modified xsi:type="dcterms:W3CDTF">2022-10-17T12:11:00Z</dcterms:modified>
</cp:coreProperties>
</file>