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3FA" w:rsidRPr="00103303" w:rsidRDefault="006818EE" w:rsidP="00E553FA">
      <w:pPr>
        <w:jc w:val="right"/>
        <w:rPr>
          <w:rFonts w:ascii="Times New Roman" w:hAnsi="Times New Roman" w:cs="Times New Roman"/>
          <w:b/>
        </w:rPr>
      </w:pPr>
      <w:r w:rsidRPr="00103303">
        <w:rPr>
          <w:rFonts w:ascii="Times New Roman" w:hAnsi="Times New Roman" w:cs="Times New Roman"/>
          <w:b/>
        </w:rPr>
        <w:t xml:space="preserve">Приложение № </w:t>
      </w:r>
      <w:r w:rsidR="002838F0">
        <w:rPr>
          <w:rFonts w:ascii="Times New Roman" w:hAnsi="Times New Roman" w:cs="Times New Roman"/>
          <w:b/>
        </w:rPr>
        <w:t>6</w:t>
      </w:r>
      <w:r w:rsidR="00E553FA" w:rsidRPr="00103303">
        <w:rPr>
          <w:rFonts w:ascii="Times New Roman" w:hAnsi="Times New Roman" w:cs="Times New Roman"/>
          <w:b/>
        </w:rPr>
        <w:t xml:space="preserve"> к Договору №</w:t>
      </w:r>
      <w:r w:rsidR="001753CA">
        <w:rPr>
          <w:rFonts w:ascii="Times New Roman" w:hAnsi="Times New Roman" w:cs="Times New Roman"/>
          <w:b/>
        </w:rPr>
        <w:t xml:space="preserve"> </w:t>
      </w:r>
      <w:r w:rsidR="002838F0">
        <w:rPr>
          <w:rFonts w:ascii="Times New Roman" w:hAnsi="Times New Roman" w:cs="Times New Roman"/>
          <w:b/>
        </w:rPr>
        <w:t>_________________</w:t>
      </w:r>
      <w:r w:rsidR="00E553FA" w:rsidRPr="00103303">
        <w:rPr>
          <w:rFonts w:ascii="Times New Roman" w:hAnsi="Times New Roman" w:cs="Times New Roman"/>
          <w:b/>
        </w:rPr>
        <w:t>от ___</w:t>
      </w:r>
      <w:r w:rsidR="001753CA">
        <w:rPr>
          <w:rFonts w:ascii="Times New Roman" w:hAnsi="Times New Roman" w:cs="Times New Roman"/>
          <w:b/>
        </w:rPr>
        <w:t>_</w:t>
      </w:r>
      <w:proofErr w:type="gramStart"/>
      <w:r w:rsidR="001753CA">
        <w:rPr>
          <w:rFonts w:ascii="Times New Roman" w:hAnsi="Times New Roman" w:cs="Times New Roman"/>
          <w:b/>
        </w:rPr>
        <w:t>_._</w:t>
      </w:r>
      <w:proofErr w:type="gramEnd"/>
      <w:r w:rsidR="001753CA">
        <w:rPr>
          <w:rFonts w:ascii="Times New Roman" w:hAnsi="Times New Roman" w:cs="Times New Roman"/>
          <w:b/>
        </w:rPr>
        <w:t>__</w:t>
      </w:r>
      <w:r w:rsidR="00E553FA" w:rsidRPr="00103303">
        <w:rPr>
          <w:rFonts w:ascii="Times New Roman" w:hAnsi="Times New Roman" w:cs="Times New Roman"/>
          <w:b/>
        </w:rPr>
        <w:t>______</w:t>
      </w:r>
      <w:r w:rsidR="001753CA">
        <w:rPr>
          <w:rFonts w:ascii="Times New Roman" w:hAnsi="Times New Roman" w:cs="Times New Roman"/>
          <w:b/>
        </w:rPr>
        <w:t xml:space="preserve"> 2022 </w:t>
      </w:r>
    </w:p>
    <w:p w:rsidR="00174A5C" w:rsidRPr="00103303" w:rsidRDefault="006818EE" w:rsidP="00E553FA">
      <w:pPr>
        <w:jc w:val="right"/>
        <w:rPr>
          <w:rFonts w:ascii="Times New Roman" w:hAnsi="Times New Roman" w:cs="Times New Roman"/>
          <w:b/>
          <w:lang w:val="en-US"/>
        </w:rPr>
      </w:pPr>
      <w:r w:rsidRPr="00103303">
        <w:rPr>
          <w:rFonts w:ascii="Times New Roman" w:hAnsi="Times New Roman" w:cs="Times New Roman"/>
          <w:b/>
          <w:lang w:val="en-US"/>
        </w:rPr>
        <w:t xml:space="preserve">Appendix № </w:t>
      </w:r>
      <w:r w:rsidR="002838F0">
        <w:rPr>
          <w:rFonts w:ascii="Times New Roman" w:hAnsi="Times New Roman" w:cs="Times New Roman"/>
          <w:b/>
        </w:rPr>
        <w:t>6</w:t>
      </w:r>
      <w:r w:rsidR="00E553FA" w:rsidRPr="00103303">
        <w:rPr>
          <w:rFonts w:ascii="Times New Roman" w:hAnsi="Times New Roman" w:cs="Times New Roman"/>
          <w:b/>
          <w:lang w:val="en-US"/>
        </w:rPr>
        <w:t xml:space="preserve"> to Contract № </w:t>
      </w:r>
      <w:r w:rsidR="002838F0">
        <w:rPr>
          <w:rFonts w:ascii="Times New Roman" w:hAnsi="Times New Roman" w:cs="Times New Roman"/>
          <w:b/>
        </w:rPr>
        <w:t>___________________</w:t>
      </w:r>
      <w:r w:rsidR="00E553FA" w:rsidRPr="00103303">
        <w:rPr>
          <w:rFonts w:ascii="Times New Roman" w:hAnsi="Times New Roman" w:cs="Times New Roman"/>
          <w:b/>
          <w:lang w:val="en-US"/>
        </w:rPr>
        <w:t xml:space="preserve"> d/d.</w:t>
      </w:r>
      <w:r w:rsidR="001753CA" w:rsidRPr="001753CA">
        <w:t xml:space="preserve"> </w:t>
      </w:r>
      <w:r w:rsidR="001753CA" w:rsidRPr="001753CA">
        <w:rPr>
          <w:rFonts w:ascii="Times New Roman" w:hAnsi="Times New Roman" w:cs="Times New Roman"/>
          <w:b/>
          <w:lang w:val="en-US"/>
        </w:rPr>
        <w:t>____</w:t>
      </w:r>
      <w:proofErr w:type="gramStart"/>
      <w:r w:rsidR="001753CA" w:rsidRPr="001753CA">
        <w:rPr>
          <w:rFonts w:ascii="Times New Roman" w:hAnsi="Times New Roman" w:cs="Times New Roman"/>
          <w:b/>
          <w:lang w:val="en-US"/>
        </w:rPr>
        <w:t>_._</w:t>
      </w:r>
      <w:proofErr w:type="gramEnd"/>
      <w:r w:rsidR="001753CA" w:rsidRPr="001753CA">
        <w:rPr>
          <w:rFonts w:ascii="Times New Roman" w:hAnsi="Times New Roman" w:cs="Times New Roman"/>
          <w:b/>
          <w:lang w:val="en-US"/>
        </w:rPr>
        <w:t>________ 2022</w:t>
      </w:r>
    </w:p>
    <w:p w:rsidR="00E553FA" w:rsidRPr="00103303" w:rsidRDefault="00E553FA" w:rsidP="00E553FA">
      <w:pPr>
        <w:jc w:val="center"/>
        <w:rPr>
          <w:rFonts w:ascii="Times New Roman" w:hAnsi="Times New Roman" w:cs="Times New Roman"/>
          <w:lang w:val="en-US"/>
        </w:rPr>
      </w:pPr>
      <w:r w:rsidRPr="00103303">
        <w:rPr>
          <w:rFonts w:ascii="Times New Roman" w:hAnsi="Times New Roman" w:cs="Times New Roman"/>
          <w:lang w:val="en-US"/>
        </w:rPr>
        <w:t>ФОРМА / FORM</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553FA" w:rsidRPr="002838F0" w:rsidTr="00C658A8">
        <w:tc>
          <w:tcPr>
            <w:tcW w:w="4672" w:type="dxa"/>
          </w:tcPr>
          <w:p w:rsidR="00E553FA" w:rsidRPr="00103303" w:rsidRDefault="00E553FA" w:rsidP="00E553FA">
            <w:pPr>
              <w:jc w:val="center"/>
              <w:rPr>
                <w:rFonts w:ascii="Times New Roman" w:hAnsi="Times New Roman" w:cs="Times New Roman"/>
              </w:rPr>
            </w:pPr>
            <w:r w:rsidRPr="00103303">
              <w:rPr>
                <w:rFonts w:ascii="Times New Roman" w:hAnsi="Times New Roman" w:cs="Times New Roman"/>
              </w:rPr>
              <w:t xml:space="preserve">Акт приемки-передачи </w:t>
            </w:r>
            <w:r w:rsidRPr="00103303">
              <w:rPr>
                <w:rFonts w:ascii="Times New Roman" w:hAnsi="Times New Roman" w:cs="Times New Roman"/>
                <w:lang w:val="en-US"/>
              </w:rPr>
              <w:t>no</w:t>
            </w:r>
            <w:r w:rsidRPr="00103303">
              <w:rPr>
                <w:rFonts w:ascii="Times New Roman" w:hAnsi="Times New Roman" w:cs="Times New Roman"/>
              </w:rPr>
              <w:t xml:space="preserve"> Договору №</w:t>
            </w:r>
            <w:r w:rsidRPr="00103303">
              <w:rPr>
                <w:rFonts w:ascii="Times New Roman" w:hAnsi="Times New Roman" w:cs="Times New Roman"/>
              </w:rPr>
              <w:tab/>
            </w:r>
            <w:r w:rsidRPr="00103303">
              <w:rPr>
                <w:rFonts w:ascii="Times New Roman" w:hAnsi="Times New Roman" w:cs="Times New Roman"/>
              </w:rPr>
              <w:tab/>
              <w:t xml:space="preserve"> от</w:t>
            </w:r>
            <w:r w:rsidRPr="00103303">
              <w:rPr>
                <w:rFonts w:ascii="Times New Roman" w:hAnsi="Times New Roman" w:cs="Times New Roman"/>
              </w:rPr>
              <w:tab/>
              <w:t>г.</w:t>
            </w:r>
          </w:p>
          <w:p w:rsidR="00E553FA" w:rsidRPr="00103303" w:rsidRDefault="00E553FA" w:rsidP="00E553FA">
            <w:pPr>
              <w:jc w:val="center"/>
              <w:rPr>
                <w:rFonts w:ascii="Times New Roman" w:hAnsi="Times New Roman" w:cs="Times New Roman"/>
              </w:rPr>
            </w:pPr>
          </w:p>
        </w:tc>
        <w:tc>
          <w:tcPr>
            <w:tcW w:w="4673" w:type="dxa"/>
          </w:tcPr>
          <w:p w:rsidR="00E553FA" w:rsidRPr="00103303" w:rsidRDefault="00E553FA" w:rsidP="00E553FA">
            <w:pPr>
              <w:jc w:val="center"/>
              <w:rPr>
                <w:rFonts w:ascii="Times New Roman" w:hAnsi="Times New Roman" w:cs="Times New Roman"/>
                <w:lang w:val="en-US"/>
              </w:rPr>
            </w:pPr>
            <w:r w:rsidRPr="00103303">
              <w:rPr>
                <w:rFonts w:ascii="Times New Roman" w:hAnsi="Times New Roman" w:cs="Times New Roman"/>
                <w:lang w:val="en-US"/>
              </w:rPr>
              <w:t>Acceptance Act</w:t>
            </w:r>
          </w:p>
          <w:p w:rsidR="00E553FA" w:rsidRPr="00103303" w:rsidRDefault="00E553FA" w:rsidP="00E553FA">
            <w:pPr>
              <w:jc w:val="center"/>
              <w:rPr>
                <w:rFonts w:ascii="Times New Roman" w:hAnsi="Times New Roman" w:cs="Times New Roman"/>
                <w:lang w:val="en-US"/>
              </w:rPr>
            </w:pPr>
            <w:r w:rsidRPr="00103303">
              <w:rPr>
                <w:rFonts w:ascii="Times New Roman" w:hAnsi="Times New Roman" w:cs="Times New Roman"/>
                <w:lang w:val="en-US"/>
              </w:rPr>
              <w:t>to Contract Ns d/d</w:t>
            </w:r>
          </w:p>
        </w:tc>
      </w:tr>
      <w:tr w:rsidR="00E553FA" w:rsidRPr="002838F0" w:rsidTr="00C658A8">
        <w:tc>
          <w:tcPr>
            <w:tcW w:w="4672" w:type="dxa"/>
          </w:tcPr>
          <w:p w:rsidR="00E553FA" w:rsidRPr="00103303" w:rsidRDefault="00294D56" w:rsidP="00294D56">
            <w:pPr>
              <w:rPr>
                <w:rFonts w:ascii="Times New Roman" w:hAnsi="Times New Roman" w:cs="Times New Roman"/>
                <w:b/>
                <w:lang w:eastAsia="ru-RU"/>
              </w:rPr>
            </w:pPr>
            <w:r w:rsidRPr="00103303">
              <w:rPr>
                <w:rFonts w:ascii="Times New Roman" w:hAnsi="Times New Roman" w:cs="Times New Roman"/>
              </w:rPr>
              <w:t>_______________</w:t>
            </w:r>
            <w:r w:rsidR="00D319BC" w:rsidRPr="00103303">
              <w:rPr>
                <w:rFonts w:ascii="Times New Roman" w:hAnsi="Times New Roman" w:cs="Times New Roman"/>
              </w:rPr>
              <w:t xml:space="preserve">, именуемое в дальнейшем "Продавец", в лице </w:t>
            </w:r>
            <w:r w:rsidRPr="00103303">
              <w:rPr>
                <w:rFonts w:ascii="Times New Roman" w:hAnsi="Times New Roman" w:cs="Times New Roman"/>
              </w:rPr>
              <w:t>_______________</w:t>
            </w:r>
            <w:r w:rsidR="00E553FA" w:rsidRPr="00103303">
              <w:rPr>
                <w:rFonts w:ascii="Times New Roman" w:hAnsi="Times New Roman" w:cs="Times New Roman"/>
              </w:rPr>
              <w:t>, с одной</w:t>
            </w:r>
            <w:r w:rsidR="00D80193" w:rsidRPr="00103303">
              <w:rPr>
                <w:rFonts w:ascii="Times New Roman" w:hAnsi="Times New Roman" w:cs="Times New Roman"/>
              </w:rPr>
              <w:t xml:space="preserve"> </w:t>
            </w:r>
            <w:r w:rsidR="00E553FA" w:rsidRPr="00103303">
              <w:rPr>
                <w:rFonts w:ascii="Times New Roman" w:hAnsi="Times New Roman" w:cs="Times New Roman"/>
              </w:rPr>
              <w:t>и</w:t>
            </w:r>
          </w:p>
          <w:p w:rsidR="00D80193" w:rsidRPr="00103303" w:rsidRDefault="00D80193" w:rsidP="00E553FA">
            <w:pPr>
              <w:jc w:val="both"/>
              <w:rPr>
                <w:rFonts w:ascii="Times New Roman" w:hAnsi="Times New Roman" w:cs="Times New Roman"/>
              </w:rPr>
            </w:pPr>
          </w:p>
          <w:p w:rsidR="00E553FA" w:rsidRPr="00103303" w:rsidRDefault="00850BE8" w:rsidP="00E553FA">
            <w:pPr>
              <w:jc w:val="both"/>
              <w:rPr>
                <w:rFonts w:ascii="Times New Roman" w:hAnsi="Times New Roman" w:cs="Times New Roman"/>
              </w:rPr>
            </w:pPr>
            <w:r w:rsidRPr="00103303">
              <w:rPr>
                <w:rFonts w:ascii="Times New Roman" w:hAnsi="Times New Roman" w:cs="Times New Roman"/>
              </w:rPr>
              <w:t>_______________</w:t>
            </w:r>
            <w:r w:rsidR="00E553FA" w:rsidRPr="00103303">
              <w:rPr>
                <w:rFonts w:ascii="Times New Roman" w:hAnsi="Times New Roman" w:cs="Times New Roman"/>
              </w:rPr>
              <w:t xml:space="preserve">, именуемое в дальнейшем «Покупатель» в лице </w:t>
            </w:r>
            <w:r w:rsidRPr="00103303">
              <w:rPr>
                <w:rFonts w:ascii="Times New Roman" w:hAnsi="Times New Roman" w:cs="Times New Roman"/>
              </w:rPr>
              <w:t>_______________</w:t>
            </w:r>
            <w:r w:rsidR="00E553FA" w:rsidRPr="00103303">
              <w:rPr>
                <w:rFonts w:ascii="Times New Roman" w:hAnsi="Times New Roman" w:cs="Times New Roman"/>
              </w:rPr>
              <w:t>, с другой</w:t>
            </w:r>
          </w:p>
          <w:p w:rsidR="00E553FA" w:rsidRPr="00103303" w:rsidRDefault="00E553FA" w:rsidP="00E553FA">
            <w:pPr>
              <w:jc w:val="both"/>
              <w:rPr>
                <w:rFonts w:ascii="Times New Roman" w:hAnsi="Times New Roman" w:cs="Times New Roman"/>
              </w:rPr>
            </w:pPr>
            <w:r w:rsidRPr="00103303">
              <w:rPr>
                <w:rFonts w:ascii="Times New Roman" w:hAnsi="Times New Roman" w:cs="Times New Roman"/>
              </w:rPr>
              <w:t>стороны, вместе именуемые «Стороны», составили настоящий Акт о нижеследующем:</w:t>
            </w:r>
          </w:p>
          <w:p w:rsidR="00E553FA" w:rsidRPr="00103303" w:rsidRDefault="00E553FA" w:rsidP="00E553FA">
            <w:pPr>
              <w:jc w:val="both"/>
              <w:rPr>
                <w:rFonts w:ascii="Times New Roman" w:hAnsi="Times New Roman" w:cs="Times New Roman"/>
              </w:rPr>
            </w:pPr>
          </w:p>
          <w:p w:rsidR="00E553FA" w:rsidRPr="00103303" w:rsidRDefault="00E553FA" w:rsidP="00E553FA">
            <w:pPr>
              <w:jc w:val="both"/>
              <w:rPr>
                <w:rFonts w:ascii="Times New Roman" w:hAnsi="Times New Roman" w:cs="Times New Roman"/>
              </w:rPr>
            </w:pPr>
            <w:r w:rsidRPr="00103303">
              <w:rPr>
                <w:rFonts w:ascii="Times New Roman" w:hAnsi="Times New Roman" w:cs="Times New Roman"/>
              </w:rPr>
              <w:t>1. Место сдачи-приемки Товара:</w:t>
            </w:r>
            <w:r w:rsidR="00D319BC" w:rsidRPr="00103303">
              <w:rPr>
                <w:rFonts w:ascii="Times New Roman" w:hAnsi="Times New Roman" w:cs="Times New Roman"/>
              </w:rPr>
              <w:br/>
            </w:r>
            <w:r w:rsidRPr="00103303">
              <w:rPr>
                <w:rFonts w:ascii="Times New Roman" w:hAnsi="Times New Roman" w:cs="Times New Roman"/>
              </w:rPr>
              <w:t xml:space="preserve"> </w:t>
            </w:r>
            <w:r w:rsidR="00850BE8" w:rsidRPr="00103303">
              <w:rPr>
                <w:rFonts w:ascii="Times New Roman" w:hAnsi="Times New Roman" w:cs="Times New Roman"/>
              </w:rPr>
              <w:t>_______________</w:t>
            </w:r>
            <w:r w:rsidR="00D319BC" w:rsidRPr="00103303">
              <w:rPr>
                <w:rFonts w:ascii="Times New Roman" w:hAnsi="Times New Roman" w:cs="Times New Roman"/>
              </w:rPr>
              <w:t>.</w:t>
            </w:r>
          </w:p>
        </w:tc>
        <w:tc>
          <w:tcPr>
            <w:tcW w:w="4673" w:type="dxa"/>
          </w:tcPr>
          <w:p w:rsidR="000D2EAA" w:rsidRPr="00103303" w:rsidRDefault="00294D56" w:rsidP="000D2EAA">
            <w:pPr>
              <w:rPr>
                <w:rFonts w:ascii="Times New Roman" w:hAnsi="Times New Roman" w:cs="Times New Roman"/>
                <w:b/>
                <w:lang w:val="en-US" w:eastAsia="ru-RU"/>
              </w:rPr>
            </w:pPr>
            <w:r w:rsidRPr="00103303">
              <w:rPr>
                <w:rFonts w:ascii="Times New Roman" w:hAnsi="Times New Roman" w:cs="Times New Roman"/>
                <w:lang w:val="en-US"/>
              </w:rPr>
              <w:t>_______________</w:t>
            </w:r>
            <w:r w:rsidR="00D80193" w:rsidRPr="00103303">
              <w:rPr>
                <w:rFonts w:ascii="Times New Roman" w:hAnsi="Times New Roman" w:cs="Times New Roman"/>
                <w:lang w:val="en-GB"/>
              </w:rPr>
              <w:t xml:space="preserve">, hereinafter referred to as the “Seller”, represented by </w:t>
            </w:r>
            <w:r w:rsidRPr="00103303">
              <w:rPr>
                <w:rFonts w:ascii="Times New Roman" w:hAnsi="Times New Roman" w:cs="Times New Roman"/>
                <w:lang w:val="en-US"/>
              </w:rPr>
              <w:t>_______________</w:t>
            </w:r>
          </w:p>
          <w:p w:rsidR="00E553FA" w:rsidRPr="00103303" w:rsidRDefault="00D80193" w:rsidP="00E553FA">
            <w:pPr>
              <w:jc w:val="both"/>
              <w:rPr>
                <w:rFonts w:ascii="Times New Roman" w:hAnsi="Times New Roman" w:cs="Times New Roman"/>
                <w:lang w:val="en-US"/>
              </w:rPr>
            </w:pPr>
            <w:r w:rsidRPr="00103303">
              <w:rPr>
                <w:rFonts w:ascii="Times New Roman" w:hAnsi="Times New Roman" w:cs="Times New Roman"/>
                <w:lang w:val="en-GB"/>
              </w:rPr>
              <w:t>on the</w:t>
            </w:r>
            <w:r w:rsidR="00E553FA" w:rsidRPr="00103303">
              <w:rPr>
                <w:rFonts w:ascii="Times New Roman" w:hAnsi="Times New Roman" w:cs="Times New Roman"/>
                <w:lang w:val="en-US"/>
              </w:rPr>
              <w:t xml:space="preserve"> one side and</w:t>
            </w:r>
          </w:p>
          <w:p w:rsidR="00D80193" w:rsidRPr="00103303" w:rsidRDefault="00D80193" w:rsidP="00E553FA">
            <w:pPr>
              <w:jc w:val="both"/>
              <w:rPr>
                <w:rFonts w:ascii="Times New Roman" w:hAnsi="Times New Roman" w:cs="Times New Roman"/>
                <w:lang w:val="en-US"/>
              </w:rPr>
            </w:pPr>
          </w:p>
          <w:p w:rsidR="00E553FA" w:rsidRPr="00103303" w:rsidRDefault="0025711F" w:rsidP="00E553FA">
            <w:pPr>
              <w:jc w:val="both"/>
              <w:rPr>
                <w:rFonts w:ascii="Times New Roman" w:hAnsi="Times New Roman" w:cs="Times New Roman"/>
                <w:lang w:val="en-US"/>
              </w:rPr>
            </w:pPr>
            <w:r w:rsidRPr="00103303">
              <w:rPr>
                <w:rFonts w:ascii="Times New Roman" w:hAnsi="Times New Roman" w:cs="Times New Roman"/>
                <w:lang w:val="en-US"/>
              </w:rPr>
              <w:t>_______________</w:t>
            </w:r>
            <w:r w:rsidR="00E553FA" w:rsidRPr="00103303">
              <w:rPr>
                <w:rFonts w:ascii="Times New Roman" w:hAnsi="Times New Roman" w:cs="Times New Roman"/>
                <w:lang w:val="en-US"/>
              </w:rPr>
              <w:t>, here</w:t>
            </w:r>
            <w:r w:rsidR="002E6C92" w:rsidRPr="00103303">
              <w:rPr>
                <w:rFonts w:ascii="Times New Roman" w:hAnsi="Times New Roman" w:cs="Times New Roman"/>
                <w:lang w:val="en-US"/>
              </w:rPr>
              <w:t>inafter referred to as „</w:t>
            </w:r>
            <w:r w:rsidR="00E553FA" w:rsidRPr="00103303">
              <w:rPr>
                <w:rFonts w:ascii="Times New Roman" w:hAnsi="Times New Roman" w:cs="Times New Roman"/>
                <w:lang w:val="en-US"/>
              </w:rPr>
              <w:t xml:space="preserve">Buyer", represented by </w:t>
            </w:r>
            <w:r w:rsidRPr="00103303">
              <w:rPr>
                <w:rFonts w:ascii="Times New Roman" w:hAnsi="Times New Roman" w:cs="Times New Roman"/>
                <w:lang w:val="en-US"/>
              </w:rPr>
              <w:t>_______________</w:t>
            </w:r>
            <w:r w:rsidR="00E553FA" w:rsidRPr="00103303">
              <w:rPr>
                <w:rFonts w:ascii="Times New Roman" w:hAnsi="Times New Roman" w:cs="Times New Roman"/>
                <w:lang w:val="en-US"/>
              </w:rPr>
              <w:t>, on the other side, collectively</w:t>
            </w:r>
          </w:p>
          <w:p w:rsidR="00E553FA" w:rsidRPr="00103303" w:rsidRDefault="00E553FA" w:rsidP="00E553FA">
            <w:pPr>
              <w:jc w:val="both"/>
              <w:rPr>
                <w:rFonts w:ascii="Times New Roman" w:hAnsi="Times New Roman" w:cs="Times New Roman"/>
                <w:lang w:val="en-US"/>
              </w:rPr>
            </w:pPr>
            <w:r w:rsidRPr="00103303">
              <w:rPr>
                <w:rFonts w:ascii="Times New Roman" w:hAnsi="Times New Roman" w:cs="Times New Roman"/>
                <w:lang w:val="en-US"/>
              </w:rPr>
              <w:t>referred to as „Parties", have prepared the present Protocol as follows:</w:t>
            </w:r>
          </w:p>
          <w:p w:rsidR="00E553FA" w:rsidRPr="00103303" w:rsidRDefault="00E553FA" w:rsidP="00E553FA">
            <w:pPr>
              <w:jc w:val="both"/>
              <w:rPr>
                <w:rFonts w:ascii="Times New Roman" w:hAnsi="Times New Roman" w:cs="Times New Roman"/>
                <w:lang w:val="en-US"/>
              </w:rPr>
            </w:pPr>
          </w:p>
          <w:p w:rsidR="00E553FA" w:rsidRPr="00103303" w:rsidRDefault="00E553FA" w:rsidP="00E553FA">
            <w:pPr>
              <w:jc w:val="both"/>
              <w:rPr>
                <w:rFonts w:ascii="Times New Roman" w:hAnsi="Times New Roman" w:cs="Times New Roman"/>
                <w:lang w:val="en-US"/>
              </w:rPr>
            </w:pPr>
            <w:r w:rsidRPr="00103303">
              <w:rPr>
                <w:rFonts w:ascii="Times New Roman" w:hAnsi="Times New Roman" w:cs="Times New Roman"/>
                <w:lang w:val="en-US"/>
              </w:rPr>
              <w:t xml:space="preserve">1. Place of Equipment Handover and Acceptance: </w:t>
            </w:r>
            <w:r w:rsidR="0025711F" w:rsidRPr="00103303">
              <w:rPr>
                <w:rFonts w:ascii="Times New Roman" w:hAnsi="Times New Roman" w:cs="Times New Roman"/>
                <w:lang w:val="en-US"/>
              </w:rPr>
              <w:t>_______________</w:t>
            </w:r>
            <w:r w:rsidR="00D80193" w:rsidRPr="00103303">
              <w:rPr>
                <w:rFonts w:ascii="Times New Roman" w:hAnsi="Times New Roman" w:cs="Times New Roman"/>
                <w:lang w:val="en-GB"/>
              </w:rPr>
              <w:t>.</w:t>
            </w:r>
          </w:p>
          <w:p w:rsidR="00E553FA" w:rsidRPr="00103303" w:rsidRDefault="00E553FA" w:rsidP="00E553FA">
            <w:pPr>
              <w:rPr>
                <w:rFonts w:ascii="Times New Roman" w:hAnsi="Times New Roman" w:cs="Times New Roman"/>
                <w:lang w:val="en-US"/>
              </w:rPr>
            </w:pPr>
          </w:p>
        </w:tc>
      </w:tr>
      <w:tr w:rsidR="00E553FA" w:rsidRPr="00103303" w:rsidTr="00C658A8">
        <w:tc>
          <w:tcPr>
            <w:tcW w:w="4672" w:type="dxa"/>
          </w:tcPr>
          <w:p w:rsidR="00E553FA" w:rsidRPr="00103303" w:rsidRDefault="00E553FA" w:rsidP="00E553FA">
            <w:pPr>
              <w:jc w:val="both"/>
              <w:rPr>
                <w:rFonts w:ascii="Times New Roman" w:hAnsi="Times New Roman" w:cs="Times New Roman"/>
                <w:lang w:val="en-US"/>
              </w:rPr>
            </w:pPr>
            <w:r w:rsidRPr="00103303">
              <w:rPr>
                <w:rFonts w:ascii="Times New Roman" w:hAnsi="Times New Roman" w:cs="Times New Roman"/>
                <w:lang w:val="en-US"/>
              </w:rPr>
              <w:t xml:space="preserve">2. </w:t>
            </w:r>
            <w:proofErr w:type="spellStart"/>
            <w:r w:rsidRPr="00103303">
              <w:rPr>
                <w:rFonts w:ascii="Times New Roman" w:hAnsi="Times New Roman" w:cs="Times New Roman"/>
                <w:lang w:val="en-US"/>
              </w:rPr>
              <w:t>Сведения</w:t>
            </w:r>
            <w:proofErr w:type="spellEnd"/>
            <w:r w:rsidRPr="00103303">
              <w:rPr>
                <w:rFonts w:ascii="Times New Roman" w:hAnsi="Times New Roman" w:cs="Times New Roman"/>
                <w:lang w:val="en-US"/>
              </w:rPr>
              <w:t xml:space="preserve"> о </w:t>
            </w:r>
            <w:proofErr w:type="spellStart"/>
            <w:r w:rsidRPr="00103303">
              <w:rPr>
                <w:rFonts w:ascii="Times New Roman" w:hAnsi="Times New Roman" w:cs="Times New Roman"/>
                <w:lang w:val="en-US"/>
              </w:rPr>
              <w:t>Товаре</w:t>
            </w:r>
            <w:proofErr w:type="spellEnd"/>
            <w:r w:rsidRPr="00103303">
              <w:rPr>
                <w:rFonts w:ascii="Times New Roman" w:hAnsi="Times New Roman" w:cs="Times New Roman"/>
                <w:lang w:val="en-US"/>
              </w:rPr>
              <w:t>:</w:t>
            </w:r>
          </w:p>
        </w:tc>
        <w:tc>
          <w:tcPr>
            <w:tcW w:w="4673" w:type="dxa"/>
          </w:tcPr>
          <w:p w:rsidR="00E553FA" w:rsidRPr="00103303" w:rsidRDefault="00D80193" w:rsidP="00E553FA">
            <w:pPr>
              <w:jc w:val="both"/>
              <w:rPr>
                <w:rFonts w:ascii="Times New Roman" w:hAnsi="Times New Roman" w:cs="Times New Roman"/>
                <w:lang w:val="en-US"/>
              </w:rPr>
            </w:pPr>
            <w:r w:rsidRPr="00103303">
              <w:rPr>
                <w:rFonts w:ascii="Times New Roman" w:hAnsi="Times New Roman" w:cs="Times New Roman"/>
                <w:lang w:val="en-US"/>
              </w:rPr>
              <w:t>2. Goods</w:t>
            </w:r>
            <w:r w:rsidR="00E553FA" w:rsidRPr="00103303">
              <w:rPr>
                <w:rFonts w:ascii="Times New Roman" w:hAnsi="Times New Roman" w:cs="Times New Roman"/>
                <w:lang w:val="en-US"/>
              </w:rPr>
              <w:t xml:space="preserve"> Details:</w:t>
            </w:r>
          </w:p>
          <w:p w:rsidR="00E553FA" w:rsidRPr="00103303" w:rsidRDefault="00E553FA" w:rsidP="00E553FA">
            <w:pPr>
              <w:jc w:val="both"/>
              <w:rPr>
                <w:rFonts w:ascii="Times New Roman" w:hAnsi="Times New Roman" w:cs="Times New Roman"/>
                <w:lang w:val="en-US"/>
              </w:rPr>
            </w:pPr>
          </w:p>
        </w:tc>
      </w:tr>
      <w:tr w:rsidR="00E553FA" w:rsidRPr="00103303" w:rsidTr="00C658A8">
        <w:tc>
          <w:tcPr>
            <w:tcW w:w="4672" w:type="dxa"/>
          </w:tcPr>
          <w:p w:rsidR="00E553FA" w:rsidRDefault="00E553FA" w:rsidP="00E553FA">
            <w:pPr>
              <w:jc w:val="both"/>
              <w:rPr>
                <w:rFonts w:ascii="Times New Roman" w:hAnsi="Times New Roman" w:cs="Times New Roman"/>
                <w:lang w:val="en-US"/>
              </w:rPr>
            </w:pPr>
            <w:proofErr w:type="spellStart"/>
            <w:r w:rsidRPr="00103303">
              <w:rPr>
                <w:rFonts w:ascii="Times New Roman" w:hAnsi="Times New Roman" w:cs="Times New Roman"/>
                <w:lang w:val="en-US"/>
              </w:rPr>
              <w:t>Наименование</w:t>
            </w:r>
            <w:proofErr w:type="spellEnd"/>
            <w:r w:rsidRPr="00103303">
              <w:rPr>
                <w:rFonts w:ascii="Times New Roman" w:hAnsi="Times New Roman" w:cs="Times New Roman"/>
                <w:lang w:val="en-US"/>
              </w:rPr>
              <w:t xml:space="preserve">, </w:t>
            </w:r>
            <w:proofErr w:type="spellStart"/>
            <w:r w:rsidRPr="00103303">
              <w:rPr>
                <w:rFonts w:ascii="Times New Roman" w:hAnsi="Times New Roman" w:cs="Times New Roman"/>
                <w:lang w:val="en-US"/>
              </w:rPr>
              <w:t>модель</w:t>
            </w:r>
            <w:proofErr w:type="spellEnd"/>
            <w:r w:rsidRPr="00103303">
              <w:rPr>
                <w:rFonts w:ascii="Times New Roman" w:hAnsi="Times New Roman" w:cs="Times New Roman"/>
                <w:lang w:val="en-US"/>
              </w:rPr>
              <w:t xml:space="preserve">, </w:t>
            </w:r>
            <w:proofErr w:type="spellStart"/>
            <w:r w:rsidRPr="00103303">
              <w:rPr>
                <w:rFonts w:ascii="Times New Roman" w:hAnsi="Times New Roman" w:cs="Times New Roman"/>
                <w:lang w:val="en-US"/>
              </w:rPr>
              <w:t>тип</w:t>
            </w:r>
            <w:proofErr w:type="spellEnd"/>
            <w:r w:rsidRPr="00103303">
              <w:rPr>
                <w:rFonts w:ascii="Times New Roman" w:hAnsi="Times New Roman" w:cs="Times New Roman"/>
                <w:lang w:val="en-US"/>
              </w:rPr>
              <w:t>/</w:t>
            </w:r>
            <w:r w:rsidRPr="00103303">
              <w:rPr>
                <w:rFonts w:ascii="Times New Roman" w:hAnsi="Times New Roman" w:cs="Times New Roman"/>
                <w:lang w:val="en-US"/>
              </w:rPr>
              <w:tab/>
            </w:r>
          </w:p>
          <w:p w:rsidR="00185057" w:rsidRPr="00103303" w:rsidRDefault="00185057" w:rsidP="00E553FA">
            <w:pPr>
              <w:jc w:val="both"/>
              <w:rPr>
                <w:rFonts w:ascii="Times New Roman" w:hAnsi="Times New Roman" w:cs="Times New Roman"/>
                <w:lang w:val="en-US"/>
              </w:rPr>
            </w:pPr>
          </w:p>
        </w:tc>
        <w:tc>
          <w:tcPr>
            <w:tcW w:w="4673" w:type="dxa"/>
          </w:tcPr>
          <w:p w:rsidR="00E553FA" w:rsidRPr="00103303" w:rsidRDefault="00E553FA" w:rsidP="00E553FA">
            <w:pPr>
              <w:jc w:val="both"/>
              <w:rPr>
                <w:rFonts w:ascii="Times New Roman" w:hAnsi="Times New Roman" w:cs="Times New Roman"/>
                <w:lang w:val="en-US"/>
              </w:rPr>
            </w:pPr>
            <w:r w:rsidRPr="00103303">
              <w:rPr>
                <w:rFonts w:ascii="Times New Roman" w:hAnsi="Times New Roman" w:cs="Times New Roman"/>
                <w:lang w:val="en-US"/>
              </w:rPr>
              <w:t>Name, model, type /</w:t>
            </w:r>
          </w:p>
        </w:tc>
      </w:tr>
      <w:tr w:rsidR="00E553FA" w:rsidRPr="002838F0" w:rsidTr="00C658A8">
        <w:tc>
          <w:tcPr>
            <w:tcW w:w="4672" w:type="dxa"/>
          </w:tcPr>
          <w:p w:rsidR="00E553FA" w:rsidRDefault="00E553FA" w:rsidP="00E553FA">
            <w:pPr>
              <w:jc w:val="both"/>
              <w:rPr>
                <w:rFonts w:ascii="Times New Roman" w:hAnsi="Times New Roman" w:cs="Times New Roman"/>
                <w:lang w:val="en-US"/>
              </w:rPr>
            </w:pPr>
            <w:proofErr w:type="spellStart"/>
            <w:r w:rsidRPr="00103303">
              <w:rPr>
                <w:rFonts w:ascii="Times New Roman" w:hAnsi="Times New Roman" w:cs="Times New Roman"/>
                <w:lang w:val="en-US"/>
              </w:rPr>
              <w:t>Заводской</w:t>
            </w:r>
            <w:proofErr w:type="spellEnd"/>
            <w:r w:rsidRPr="00103303">
              <w:rPr>
                <w:rFonts w:ascii="Times New Roman" w:hAnsi="Times New Roman" w:cs="Times New Roman"/>
                <w:lang w:val="en-US"/>
              </w:rPr>
              <w:t xml:space="preserve"> № </w:t>
            </w:r>
            <w:r w:rsidR="00D319BC" w:rsidRPr="00103303">
              <w:rPr>
                <w:rFonts w:ascii="Times New Roman" w:hAnsi="Times New Roman" w:cs="Times New Roman"/>
              </w:rPr>
              <w:t>оборудования</w:t>
            </w:r>
            <w:r w:rsidRPr="00103303">
              <w:rPr>
                <w:rFonts w:ascii="Times New Roman" w:hAnsi="Times New Roman" w:cs="Times New Roman"/>
                <w:lang w:val="en-US"/>
              </w:rPr>
              <w:t xml:space="preserve"> /</w:t>
            </w:r>
          </w:p>
          <w:p w:rsidR="00185057" w:rsidRPr="00103303" w:rsidRDefault="00185057" w:rsidP="00E553FA">
            <w:pPr>
              <w:jc w:val="both"/>
              <w:rPr>
                <w:rFonts w:ascii="Times New Roman" w:hAnsi="Times New Roman" w:cs="Times New Roman"/>
                <w:lang w:val="en-US"/>
              </w:rPr>
            </w:pPr>
          </w:p>
        </w:tc>
        <w:tc>
          <w:tcPr>
            <w:tcW w:w="4673" w:type="dxa"/>
          </w:tcPr>
          <w:p w:rsidR="00E553FA" w:rsidRPr="00103303" w:rsidRDefault="00E553FA" w:rsidP="00D80193">
            <w:pPr>
              <w:jc w:val="both"/>
              <w:rPr>
                <w:rFonts w:ascii="Times New Roman" w:hAnsi="Times New Roman" w:cs="Times New Roman"/>
                <w:lang w:val="en-US"/>
              </w:rPr>
            </w:pPr>
            <w:r w:rsidRPr="00103303">
              <w:rPr>
                <w:rFonts w:ascii="Times New Roman" w:hAnsi="Times New Roman" w:cs="Times New Roman"/>
                <w:lang w:val="en-US"/>
              </w:rPr>
              <w:t xml:space="preserve">Serial number of the </w:t>
            </w:r>
            <w:r w:rsidR="00D80193" w:rsidRPr="00103303">
              <w:rPr>
                <w:rFonts w:ascii="Times New Roman" w:hAnsi="Times New Roman" w:cs="Times New Roman"/>
                <w:lang w:val="en-US"/>
              </w:rPr>
              <w:t>equipment</w:t>
            </w:r>
            <w:r w:rsidRPr="00103303">
              <w:rPr>
                <w:rFonts w:ascii="Times New Roman" w:hAnsi="Times New Roman" w:cs="Times New Roman"/>
                <w:lang w:val="en-US"/>
              </w:rPr>
              <w:t xml:space="preserve"> /</w:t>
            </w:r>
          </w:p>
        </w:tc>
      </w:tr>
      <w:tr w:rsidR="00E553FA" w:rsidRPr="00103303" w:rsidTr="00C658A8">
        <w:tc>
          <w:tcPr>
            <w:tcW w:w="4672" w:type="dxa"/>
          </w:tcPr>
          <w:p w:rsidR="00E553FA" w:rsidRPr="00103303" w:rsidRDefault="00E553FA" w:rsidP="00E553FA">
            <w:pPr>
              <w:jc w:val="both"/>
              <w:rPr>
                <w:rFonts w:ascii="Times New Roman" w:hAnsi="Times New Roman" w:cs="Times New Roman"/>
                <w:lang w:val="en-US"/>
              </w:rPr>
            </w:pPr>
            <w:proofErr w:type="spellStart"/>
            <w:r w:rsidRPr="00103303">
              <w:rPr>
                <w:rFonts w:ascii="Times New Roman" w:hAnsi="Times New Roman" w:cs="Times New Roman"/>
                <w:lang w:val="en-US"/>
              </w:rPr>
              <w:t>Год</w:t>
            </w:r>
            <w:proofErr w:type="spellEnd"/>
            <w:r w:rsidRPr="00103303">
              <w:rPr>
                <w:rFonts w:ascii="Times New Roman" w:hAnsi="Times New Roman" w:cs="Times New Roman"/>
                <w:lang w:val="en-US"/>
              </w:rPr>
              <w:t xml:space="preserve"> </w:t>
            </w:r>
            <w:proofErr w:type="spellStart"/>
            <w:r w:rsidRPr="00103303">
              <w:rPr>
                <w:rFonts w:ascii="Times New Roman" w:hAnsi="Times New Roman" w:cs="Times New Roman"/>
                <w:lang w:val="en-US"/>
              </w:rPr>
              <w:t>выпуска</w:t>
            </w:r>
            <w:proofErr w:type="spellEnd"/>
            <w:r w:rsidRPr="00103303">
              <w:rPr>
                <w:rFonts w:ascii="Times New Roman" w:hAnsi="Times New Roman" w:cs="Times New Roman"/>
                <w:lang w:val="en-US"/>
              </w:rPr>
              <w:t xml:space="preserve"> /</w:t>
            </w:r>
          </w:p>
          <w:p w:rsidR="00D80193" w:rsidRPr="00103303" w:rsidRDefault="00D80193" w:rsidP="00E553FA">
            <w:pPr>
              <w:jc w:val="both"/>
              <w:rPr>
                <w:rFonts w:ascii="Times New Roman" w:hAnsi="Times New Roman" w:cs="Times New Roman"/>
                <w:lang w:val="en-US"/>
              </w:rPr>
            </w:pPr>
          </w:p>
        </w:tc>
        <w:tc>
          <w:tcPr>
            <w:tcW w:w="4673" w:type="dxa"/>
          </w:tcPr>
          <w:p w:rsidR="00E553FA" w:rsidRPr="00103303" w:rsidRDefault="00E553FA" w:rsidP="00E553FA">
            <w:pPr>
              <w:jc w:val="both"/>
              <w:rPr>
                <w:rFonts w:ascii="Times New Roman" w:hAnsi="Times New Roman" w:cs="Times New Roman"/>
                <w:lang w:val="en-US"/>
              </w:rPr>
            </w:pPr>
            <w:r w:rsidRPr="00103303">
              <w:rPr>
                <w:rFonts w:ascii="Times New Roman" w:hAnsi="Times New Roman" w:cs="Times New Roman"/>
                <w:lang w:val="en-US"/>
              </w:rPr>
              <w:t>Year of issue /</w:t>
            </w:r>
          </w:p>
        </w:tc>
      </w:tr>
      <w:tr w:rsidR="00E553FA" w:rsidRPr="002838F0" w:rsidTr="00C658A8">
        <w:tc>
          <w:tcPr>
            <w:tcW w:w="4672" w:type="dxa"/>
          </w:tcPr>
          <w:p w:rsidR="00E553FA" w:rsidRPr="00103303" w:rsidRDefault="00E553FA" w:rsidP="00E553FA">
            <w:pPr>
              <w:jc w:val="both"/>
              <w:rPr>
                <w:rFonts w:ascii="Times New Roman" w:hAnsi="Times New Roman" w:cs="Times New Roman"/>
              </w:rPr>
            </w:pPr>
            <w:r w:rsidRPr="00103303">
              <w:rPr>
                <w:rFonts w:ascii="Times New Roman" w:hAnsi="Times New Roman" w:cs="Times New Roman"/>
              </w:rPr>
              <w:t>3. Стороны подтверждают, что Продавец передал, а Покупатель</w:t>
            </w:r>
            <w:r w:rsidR="00185057">
              <w:rPr>
                <w:rFonts w:ascii="Times New Roman" w:hAnsi="Times New Roman" w:cs="Times New Roman"/>
              </w:rPr>
              <w:t xml:space="preserve"> </w:t>
            </w:r>
            <w:r w:rsidRPr="00103303">
              <w:rPr>
                <w:rFonts w:ascii="Times New Roman" w:hAnsi="Times New Roman" w:cs="Times New Roman"/>
              </w:rPr>
              <w:t>принял вышеуказанн</w:t>
            </w:r>
            <w:r w:rsidR="00185057">
              <w:rPr>
                <w:rFonts w:ascii="Times New Roman" w:hAnsi="Times New Roman" w:cs="Times New Roman"/>
              </w:rPr>
              <w:t>ый</w:t>
            </w:r>
            <w:r w:rsidRPr="00103303">
              <w:rPr>
                <w:rFonts w:ascii="Times New Roman" w:hAnsi="Times New Roman" w:cs="Times New Roman"/>
              </w:rPr>
              <w:t xml:space="preserve"> </w:t>
            </w:r>
            <w:r w:rsidR="00185057">
              <w:rPr>
                <w:rFonts w:ascii="Times New Roman" w:hAnsi="Times New Roman" w:cs="Times New Roman"/>
              </w:rPr>
              <w:t>Товар</w:t>
            </w:r>
            <w:r w:rsidRPr="00103303">
              <w:rPr>
                <w:rFonts w:ascii="Times New Roman" w:hAnsi="Times New Roman" w:cs="Times New Roman"/>
              </w:rPr>
              <w:t xml:space="preserve">, в том числе комплектующие, согласно </w:t>
            </w:r>
            <w:r w:rsidR="00D319BC" w:rsidRPr="00103303">
              <w:rPr>
                <w:rFonts w:ascii="Times New Roman" w:hAnsi="Times New Roman" w:cs="Times New Roman"/>
              </w:rPr>
              <w:t>упаковочных листов</w:t>
            </w:r>
            <w:r w:rsidR="00185057">
              <w:rPr>
                <w:rFonts w:ascii="Times New Roman" w:hAnsi="Times New Roman" w:cs="Times New Roman"/>
              </w:rPr>
              <w:t>, и товаросопроводительные документы</w:t>
            </w:r>
            <w:r w:rsidRPr="00103303">
              <w:rPr>
                <w:rFonts w:ascii="Times New Roman" w:hAnsi="Times New Roman" w:cs="Times New Roman"/>
              </w:rPr>
              <w:t>. Покупатель подтверждает отсутствие внешних повреждений, а также иных недостатков Товара</w:t>
            </w:r>
            <w:r w:rsidR="00D319BC" w:rsidRPr="00103303">
              <w:rPr>
                <w:rFonts w:ascii="Times New Roman" w:hAnsi="Times New Roman" w:cs="Times New Roman"/>
              </w:rPr>
              <w:t>, которые можно обнаружить при внешнем визуальном осмотре</w:t>
            </w:r>
            <w:r w:rsidRPr="00103303">
              <w:rPr>
                <w:rFonts w:ascii="Times New Roman" w:hAnsi="Times New Roman" w:cs="Times New Roman"/>
              </w:rPr>
              <w:t>. Покупатель не имеет претензий по количеству и комплектации Товара.</w:t>
            </w:r>
          </w:p>
          <w:p w:rsidR="00E553FA" w:rsidRPr="00103303" w:rsidRDefault="00E553FA" w:rsidP="00E553FA">
            <w:pPr>
              <w:jc w:val="both"/>
              <w:rPr>
                <w:rFonts w:ascii="Times New Roman" w:hAnsi="Times New Roman" w:cs="Times New Roman"/>
              </w:rPr>
            </w:pPr>
          </w:p>
        </w:tc>
        <w:tc>
          <w:tcPr>
            <w:tcW w:w="4673" w:type="dxa"/>
          </w:tcPr>
          <w:p w:rsidR="00E553FA" w:rsidRPr="00103303" w:rsidRDefault="00E553FA" w:rsidP="00D80193">
            <w:pPr>
              <w:jc w:val="both"/>
              <w:rPr>
                <w:rFonts w:ascii="Times New Roman" w:hAnsi="Times New Roman" w:cs="Times New Roman"/>
                <w:lang w:val="en-US"/>
              </w:rPr>
            </w:pPr>
            <w:r w:rsidRPr="00103303">
              <w:rPr>
                <w:rFonts w:ascii="Times New Roman" w:hAnsi="Times New Roman" w:cs="Times New Roman"/>
                <w:lang w:val="en-US"/>
              </w:rPr>
              <w:t>3. The Parties confirm that the S</w:t>
            </w:r>
            <w:r w:rsidR="00D80193" w:rsidRPr="00103303">
              <w:rPr>
                <w:rFonts w:ascii="Times New Roman" w:hAnsi="Times New Roman" w:cs="Times New Roman"/>
                <w:lang w:val="en-US"/>
              </w:rPr>
              <w:t xml:space="preserve">eller has transferred, and the </w:t>
            </w:r>
            <w:r w:rsidRPr="00103303">
              <w:rPr>
                <w:rFonts w:ascii="Times New Roman" w:hAnsi="Times New Roman" w:cs="Times New Roman"/>
                <w:lang w:val="en-US"/>
              </w:rPr>
              <w:t>Buyer accepted the above equipment (Goods), in</w:t>
            </w:r>
            <w:r w:rsidR="00D80193" w:rsidRPr="00103303">
              <w:rPr>
                <w:rFonts w:ascii="Times New Roman" w:hAnsi="Times New Roman" w:cs="Times New Roman"/>
                <w:lang w:val="en-US"/>
              </w:rPr>
              <w:t>cluding components</w:t>
            </w:r>
            <w:r w:rsidRPr="00103303">
              <w:rPr>
                <w:rFonts w:ascii="Times New Roman" w:hAnsi="Times New Roman" w:cs="Times New Roman"/>
                <w:lang w:val="en-US"/>
              </w:rPr>
              <w:t xml:space="preserve">, according to the </w:t>
            </w:r>
            <w:r w:rsidR="00D80193" w:rsidRPr="00103303">
              <w:rPr>
                <w:rFonts w:ascii="Times New Roman" w:hAnsi="Times New Roman" w:cs="Times New Roman"/>
                <w:lang w:val="en-US"/>
              </w:rPr>
              <w:t>packing lists</w:t>
            </w:r>
            <w:r w:rsidR="00185057" w:rsidRPr="00185057">
              <w:rPr>
                <w:rFonts w:ascii="Times New Roman" w:hAnsi="Times New Roman" w:cs="Times New Roman"/>
                <w:lang w:val="en-US"/>
              </w:rPr>
              <w:t xml:space="preserve"> </w:t>
            </w:r>
            <w:bookmarkStart w:id="0" w:name="_GoBack"/>
            <w:bookmarkEnd w:id="0"/>
            <w:r w:rsidR="00185057">
              <w:rPr>
                <w:rFonts w:ascii="Times New Roman" w:hAnsi="Times New Roman" w:cs="Times New Roman"/>
                <w:lang w:val="en-US"/>
              </w:rPr>
              <w:t>and shipping documents</w:t>
            </w:r>
            <w:r w:rsidR="00D80193" w:rsidRPr="00103303">
              <w:rPr>
                <w:rFonts w:ascii="Times New Roman" w:hAnsi="Times New Roman" w:cs="Times New Roman"/>
                <w:lang w:val="en-US"/>
              </w:rPr>
              <w:t>.</w:t>
            </w:r>
            <w:r w:rsidRPr="00103303">
              <w:rPr>
                <w:rFonts w:ascii="Times New Roman" w:hAnsi="Times New Roman" w:cs="Times New Roman"/>
                <w:lang w:val="en-US"/>
              </w:rPr>
              <w:t xml:space="preserve"> The Buyer confirms the absence of external damage, as well as other defects of the Goods</w:t>
            </w:r>
            <w:r w:rsidR="00D80193" w:rsidRPr="00103303">
              <w:rPr>
                <w:rFonts w:ascii="Times New Roman" w:hAnsi="Times New Roman" w:cs="Times New Roman"/>
                <w:lang w:val="en-US"/>
              </w:rPr>
              <w:t xml:space="preserve"> that can be detected during an external visual examination</w:t>
            </w:r>
            <w:r w:rsidRPr="00103303">
              <w:rPr>
                <w:rFonts w:ascii="Times New Roman" w:hAnsi="Times New Roman" w:cs="Times New Roman"/>
                <w:lang w:val="en-US"/>
              </w:rPr>
              <w:t>. The Buyer has no claims on the quantity and configuration of the Goods.</w:t>
            </w:r>
          </w:p>
        </w:tc>
      </w:tr>
      <w:tr w:rsidR="00E553FA" w:rsidRPr="002838F0" w:rsidTr="00C658A8">
        <w:tc>
          <w:tcPr>
            <w:tcW w:w="4672" w:type="dxa"/>
          </w:tcPr>
          <w:p w:rsidR="00E553FA" w:rsidRPr="00103303" w:rsidRDefault="00E553FA" w:rsidP="00E553FA">
            <w:pPr>
              <w:jc w:val="both"/>
              <w:rPr>
                <w:rFonts w:ascii="Times New Roman" w:hAnsi="Times New Roman" w:cs="Times New Roman"/>
              </w:rPr>
            </w:pPr>
            <w:r w:rsidRPr="00103303">
              <w:rPr>
                <w:rFonts w:ascii="Times New Roman" w:hAnsi="Times New Roman" w:cs="Times New Roman"/>
              </w:rPr>
              <w:t>4. Стороны подтверждают, что право собственности на Товар перешло к Покупателю, а Товар передан во владение Покупателю.</w:t>
            </w:r>
          </w:p>
          <w:p w:rsidR="00E553FA" w:rsidRPr="00103303" w:rsidRDefault="00E553FA" w:rsidP="00E553FA">
            <w:pPr>
              <w:jc w:val="both"/>
              <w:rPr>
                <w:rFonts w:ascii="Times New Roman" w:hAnsi="Times New Roman" w:cs="Times New Roman"/>
              </w:rPr>
            </w:pPr>
          </w:p>
        </w:tc>
        <w:tc>
          <w:tcPr>
            <w:tcW w:w="4673" w:type="dxa"/>
          </w:tcPr>
          <w:p w:rsidR="00E553FA" w:rsidRPr="00103303" w:rsidRDefault="00E553FA" w:rsidP="00E553FA">
            <w:pPr>
              <w:jc w:val="both"/>
              <w:rPr>
                <w:rFonts w:ascii="Times New Roman" w:hAnsi="Times New Roman" w:cs="Times New Roman"/>
                <w:lang w:val="en-US"/>
              </w:rPr>
            </w:pPr>
            <w:r w:rsidRPr="00103303">
              <w:rPr>
                <w:rFonts w:ascii="Times New Roman" w:hAnsi="Times New Roman" w:cs="Times New Roman"/>
                <w:lang w:val="en-US"/>
              </w:rPr>
              <w:t>4. The Parties confirm that the title to the Goods has passed to the Buyer, and the Goods have been transferred to the Buyer in possession.</w:t>
            </w:r>
          </w:p>
        </w:tc>
      </w:tr>
      <w:tr w:rsidR="00E553FA" w:rsidRPr="002838F0" w:rsidTr="00C658A8">
        <w:tc>
          <w:tcPr>
            <w:tcW w:w="4672" w:type="dxa"/>
          </w:tcPr>
          <w:p w:rsidR="00185057" w:rsidRDefault="00E553FA" w:rsidP="00E553FA">
            <w:pPr>
              <w:jc w:val="both"/>
              <w:rPr>
                <w:rFonts w:ascii="Times New Roman" w:hAnsi="Times New Roman" w:cs="Times New Roman"/>
              </w:rPr>
            </w:pPr>
            <w:r w:rsidRPr="00103303">
              <w:rPr>
                <w:rFonts w:ascii="Times New Roman" w:hAnsi="Times New Roman" w:cs="Times New Roman"/>
              </w:rPr>
              <w:t xml:space="preserve">5. </w:t>
            </w:r>
            <w:r w:rsidR="00185057" w:rsidRPr="00185057">
              <w:rPr>
                <w:rFonts w:ascii="Times New Roman" w:hAnsi="Times New Roman" w:cs="Times New Roman"/>
              </w:rPr>
              <w:t>Продавец несёт ответственность за надлежащее качество, целостность и комплектность Товара до подписания Сторонами без замечаний Акта ввода Товара в эксплуатацию по форме Приложения №</w:t>
            </w:r>
            <w:r w:rsidR="00185057">
              <w:rPr>
                <w:rFonts w:ascii="Times New Roman" w:hAnsi="Times New Roman" w:cs="Times New Roman"/>
              </w:rPr>
              <w:t>13</w:t>
            </w:r>
            <w:r w:rsidR="00185057" w:rsidRPr="00185057">
              <w:rPr>
                <w:rFonts w:ascii="Times New Roman" w:hAnsi="Times New Roman" w:cs="Times New Roman"/>
              </w:rPr>
              <w:t xml:space="preserve"> к Договору.</w:t>
            </w:r>
          </w:p>
          <w:p w:rsidR="00185057" w:rsidRDefault="00185057" w:rsidP="00E553FA">
            <w:pPr>
              <w:jc w:val="both"/>
              <w:rPr>
                <w:rFonts w:ascii="Times New Roman" w:hAnsi="Times New Roman" w:cs="Times New Roman"/>
              </w:rPr>
            </w:pPr>
          </w:p>
          <w:p w:rsidR="00E553FA" w:rsidRPr="00103303" w:rsidRDefault="00E553FA" w:rsidP="00E553FA">
            <w:pPr>
              <w:jc w:val="both"/>
              <w:rPr>
                <w:rFonts w:ascii="Times New Roman" w:hAnsi="Times New Roman" w:cs="Times New Roman"/>
              </w:rPr>
            </w:pPr>
            <w:r w:rsidRPr="00103303">
              <w:rPr>
                <w:rFonts w:ascii="Times New Roman" w:hAnsi="Times New Roman" w:cs="Times New Roman"/>
              </w:rPr>
              <w:t>Настоящий Акт составлен и подписан «__»</w:t>
            </w:r>
            <w:r w:rsidR="00C66A04" w:rsidRPr="00103303">
              <w:rPr>
                <w:rFonts w:ascii="Times New Roman" w:hAnsi="Times New Roman" w:cs="Times New Roman"/>
              </w:rPr>
              <w:t xml:space="preserve"> </w:t>
            </w:r>
            <w:r w:rsidRPr="00103303">
              <w:rPr>
                <w:rFonts w:ascii="Times New Roman" w:hAnsi="Times New Roman" w:cs="Times New Roman"/>
              </w:rPr>
              <w:t>20</w:t>
            </w:r>
            <w:r w:rsidR="00C66A04" w:rsidRPr="00103303">
              <w:rPr>
                <w:rFonts w:ascii="Times New Roman" w:hAnsi="Times New Roman" w:cs="Times New Roman"/>
              </w:rPr>
              <w:t>2</w:t>
            </w:r>
            <w:proofErr w:type="gramStart"/>
            <w:r w:rsidR="00C66A04" w:rsidRPr="00103303">
              <w:rPr>
                <w:rFonts w:ascii="Times New Roman" w:hAnsi="Times New Roman" w:cs="Times New Roman"/>
              </w:rPr>
              <w:t>_</w:t>
            </w:r>
            <w:r w:rsidRPr="00103303">
              <w:rPr>
                <w:rFonts w:ascii="Times New Roman" w:hAnsi="Times New Roman" w:cs="Times New Roman"/>
              </w:rPr>
              <w:t xml:space="preserve">  года</w:t>
            </w:r>
            <w:proofErr w:type="gramEnd"/>
            <w:r w:rsidRPr="00103303">
              <w:rPr>
                <w:rFonts w:ascii="Times New Roman" w:hAnsi="Times New Roman" w:cs="Times New Roman"/>
              </w:rPr>
              <w:t xml:space="preserve"> в ________ </w:t>
            </w:r>
            <w:proofErr w:type="spellStart"/>
            <w:r w:rsidRPr="00103303">
              <w:rPr>
                <w:rFonts w:ascii="Times New Roman" w:hAnsi="Times New Roman" w:cs="Times New Roman"/>
              </w:rPr>
              <w:t>в</w:t>
            </w:r>
            <w:proofErr w:type="spellEnd"/>
            <w:r w:rsidRPr="00103303">
              <w:rPr>
                <w:rFonts w:ascii="Times New Roman" w:hAnsi="Times New Roman" w:cs="Times New Roman"/>
              </w:rPr>
              <w:t xml:space="preserve"> четырех экземплярах, имею</w:t>
            </w:r>
            <w:r w:rsidR="00C66A04" w:rsidRPr="00103303">
              <w:rPr>
                <w:rFonts w:ascii="Times New Roman" w:hAnsi="Times New Roman" w:cs="Times New Roman"/>
              </w:rPr>
              <w:t>щих одинаковую юридическую силу</w:t>
            </w:r>
            <w:r w:rsidRPr="00103303">
              <w:rPr>
                <w:rFonts w:ascii="Times New Roman" w:hAnsi="Times New Roman" w:cs="Times New Roman"/>
              </w:rPr>
              <w:t>, по два для Покупателя и Продавца</w:t>
            </w:r>
            <w:r w:rsidR="00185057">
              <w:t xml:space="preserve"> </w:t>
            </w:r>
            <w:r w:rsidR="00185057" w:rsidRPr="00185057">
              <w:rPr>
                <w:rFonts w:ascii="Times New Roman" w:hAnsi="Times New Roman" w:cs="Times New Roman"/>
              </w:rPr>
              <w:t xml:space="preserve">и один для </w:t>
            </w:r>
            <w:r w:rsidR="00185057" w:rsidRPr="00185057">
              <w:rPr>
                <w:rFonts w:ascii="Times New Roman" w:hAnsi="Times New Roman" w:cs="Times New Roman"/>
              </w:rPr>
              <w:lastRenderedPageBreak/>
              <w:t>целей регистрации и/или перевода на арабский язык</w:t>
            </w:r>
            <w:r w:rsidRPr="00103303">
              <w:rPr>
                <w:rFonts w:ascii="Times New Roman" w:hAnsi="Times New Roman" w:cs="Times New Roman"/>
              </w:rPr>
              <w:t>.</w:t>
            </w:r>
          </w:p>
          <w:p w:rsidR="00E553FA" w:rsidRPr="00103303" w:rsidRDefault="00E553FA" w:rsidP="00E553FA">
            <w:pPr>
              <w:jc w:val="both"/>
              <w:rPr>
                <w:rFonts w:ascii="Times New Roman" w:hAnsi="Times New Roman" w:cs="Times New Roman"/>
              </w:rPr>
            </w:pPr>
          </w:p>
        </w:tc>
        <w:tc>
          <w:tcPr>
            <w:tcW w:w="4673" w:type="dxa"/>
          </w:tcPr>
          <w:p w:rsidR="00185057" w:rsidRDefault="00E553FA" w:rsidP="00E553FA">
            <w:pPr>
              <w:jc w:val="both"/>
              <w:rPr>
                <w:rFonts w:ascii="Times New Roman" w:hAnsi="Times New Roman" w:cs="Times New Roman"/>
                <w:lang w:val="en-US"/>
              </w:rPr>
            </w:pPr>
            <w:r w:rsidRPr="00103303">
              <w:rPr>
                <w:rFonts w:ascii="Times New Roman" w:hAnsi="Times New Roman" w:cs="Times New Roman"/>
                <w:lang w:val="en-US"/>
              </w:rPr>
              <w:lastRenderedPageBreak/>
              <w:t xml:space="preserve">5. </w:t>
            </w:r>
            <w:r w:rsidR="00185057" w:rsidRPr="00185057">
              <w:rPr>
                <w:rFonts w:ascii="Times New Roman" w:hAnsi="Times New Roman" w:cs="Times New Roman"/>
                <w:lang w:val="en-US"/>
              </w:rPr>
              <w:t>The Seller is responsible for the proper quality, integrity and completeness of the Goods until the Parties sign without comment the Goods Commissioning Certificate in the form of Appendix No. 13 to the Contract.</w:t>
            </w:r>
          </w:p>
          <w:p w:rsidR="00185057" w:rsidRDefault="00185057" w:rsidP="00E553FA">
            <w:pPr>
              <w:jc w:val="both"/>
              <w:rPr>
                <w:rFonts w:ascii="Times New Roman" w:hAnsi="Times New Roman" w:cs="Times New Roman"/>
                <w:lang w:val="en-US"/>
              </w:rPr>
            </w:pPr>
          </w:p>
          <w:p w:rsidR="00185057" w:rsidRDefault="00185057" w:rsidP="00E553FA">
            <w:pPr>
              <w:jc w:val="both"/>
              <w:rPr>
                <w:rFonts w:ascii="Times New Roman" w:hAnsi="Times New Roman" w:cs="Times New Roman"/>
                <w:lang w:val="en-US"/>
              </w:rPr>
            </w:pPr>
          </w:p>
          <w:p w:rsidR="00E553FA" w:rsidRPr="00103303" w:rsidRDefault="00E553FA" w:rsidP="00E553FA">
            <w:pPr>
              <w:jc w:val="both"/>
              <w:rPr>
                <w:rFonts w:ascii="Times New Roman" w:hAnsi="Times New Roman" w:cs="Times New Roman"/>
                <w:lang w:val="en-US"/>
              </w:rPr>
            </w:pPr>
            <w:r w:rsidRPr="00103303">
              <w:rPr>
                <w:rFonts w:ascii="Times New Roman" w:hAnsi="Times New Roman" w:cs="Times New Roman"/>
                <w:lang w:val="en-US"/>
              </w:rPr>
              <w:t>This Certificate was draft</w:t>
            </w:r>
            <w:r w:rsidR="00C66A04" w:rsidRPr="00103303">
              <w:rPr>
                <w:rFonts w:ascii="Times New Roman" w:hAnsi="Times New Roman" w:cs="Times New Roman"/>
                <w:lang w:val="en-US"/>
              </w:rPr>
              <w:t>ed and signed on __________ 202_</w:t>
            </w:r>
            <w:r w:rsidRPr="00103303">
              <w:rPr>
                <w:rFonts w:ascii="Times New Roman" w:hAnsi="Times New Roman" w:cs="Times New Roman"/>
                <w:lang w:val="en-US"/>
              </w:rPr>
              <w:t xml:space="preserve">  in _____________, in four copies, having equal legal force and effect, two for </w:t>
            </w:r>
            <w:r w:rsidRPr="00103303">
              <w:rPr>
                <w:rFonts w:ascii="Times New Roman" w:hAnsi="Times New Roman" w:cs="Times New Roman"/>
                <w:lang w:val="en-US"/>
              </w:rPr>
              <w:lastRenderedPageBreak/>
              <w:t>the Buyer and for the Seller</w:t>
            </w:r>
            <w:r w:rsidR="00185057" w:rsidRPr="00185057">
              <w:rPr>
                <w:lang w:val="en-US"/>
              </w:rPr>
              <w:t xml:space="preserve"> </w:t>
            </w:r>
            <w:r w:rsidR="00185057" w:rsidRPr="00185057">
              <w:rPr>
                <w:rFonts w:ascii="Times New Roman" w:hAnsi="Times New Roman" w:cs="Times New Roman"/>
                <w:lang w:val="en-US"/>
              </w:rPr>
              <w:t>and one for the purpose of registration and/or translation into Arabic</w:t>
            </w:r>
            <w:r w:rsidRPr="00103303">
              <w:rPr>
                <w:rFonts w:ascii="Times New Roman" w:hAnsi="Times New Roman" w:cs="Times New Roman"/>
                <w:lang w:val="en-US"/>
              </w:rPr>
              <w:t>.</w:t>
            </w:r>
          </w:p>
        </w:tc>
      </w:tr>
    </w:tbl>
    <w:p w:rsidR="00F26C54" w:rsidRPr="00103303" w:rsidRDefault="00F26C54" w:rsidP="004E4453">
      <w:pPr>
        <w:tabs>
          <w:tab w:val="left" w:pos="250"/>
        </w:tabs>
        <w:rPr>
          <w:rFonts w:ascii="Times New Roman" w:hAnsi="Times New Roman" w:cs="Times New Roman"/>
          <w:lang w:val="en-US"/>
        </w:rPr>
      </w:pPr>
    </w:p>
    <w:p w:rsidR="005D45BD" w:rsidRPr="001753CA" w:rsidRDefault="005D45BD" w:rsidP="001753CA">
      <w:pPr>
        <w:shd w:val="clear" w:color="auto" w:fill="FFFFFF" w:themeFill="background1"/>
        <w:jc w:val="both"/>
        <w:rPr>
          <w:rFonts w:ascii="Times New Roman" w:hAnsi="Times New Roman" w:cs="Times New Roman"/>
          <w:bCs/>
          <w:color w:val="000000" w:themeColor="text1"/>
          <w:u w:val="single"/>
        </w:rPr>
      </w:pPr>
      <w:r w:rsidRPr="00103303">
        <w:rPr>
          <w:rFonts w:ascii="Times New Roman" w:hAnsi="Times New Roman" w:cs="Times New Roman"/>
          <w:bCs/>
          <w:color w:val="000000" w:themeColor="text1"/>
          <w:u w:val="single"/>
          <w:lang w:eastAsia="ru-RU"/>
        </w:rPr>
        <w:t xml:space="preserve">Согласовано / </w:t>
      </w:r>
      <w:proofErr w:type="spellStart"/>
      <w:r w:rsidR="001753CA">
        <w:rPr>
          <w:rFonts w:ascii="Times New Roman" w:hAnsi="Times New Roman" w:cs="Times New Roman"/>
          <w:bCs/>
          <w:color w:val="000000" w:themeColor="text1"/>
          <w:u w:val="single"/>
        </w:rPr>
        <w:t>Agreed</w:t>
      </w:r>
      <w:proofErr w:type="spellEnd"/>
      <w:r w:rsidR="001753CA">
        <w:rPr>
          <w:rFonts w:ascii="Times New Roman" w:hAnsi="Times New Roman" w:cs="Times New Roman"/>
          <w:bCs/>
          <w:color w:val="000000" w:themeColor="text1"/>
          <w:u w:val="single"/>
        </w:rPr>
        <w:t xml:space="preserve"> </w:t>
      </w:r>
      <w:proofErr w:type="spellStart"/>
      <w:r w:rsidR="001753CA">
        <w:rPr>
          <w:rFonts w:ascii="Times New Roman" w:hAnsi="Times New Roman" w:cs="Times New Roman"/>
          <w:bCs/>
          <w:color w:val="000000" w:themeColor="text1"/>
          <w:u w:val="single"/>
        </w:rPr>
        <w:t>by</w:t>
      </w:r>
      <w:proofErr w:type="spellEnd"/>
    </w:p>
    <w:tbl>
      <w:tblPr>
        <w:tblW w:w="0" w:type="auto"/>
        <w:tblLook w:val="01E0" w:firstRow="1" w:lastRow="1" w:firstColumn="1" w:lastColumn="1" w:noHBand="0" w:noVBand="0"/>
      </w:tblPr>
      <w:tblGrid>
        <w:gridCol w:w="4451"/>
        <w:gridCol w:w="4904"/>
      </w:tblGrid>
      <w:tr w:rsidR="00E05167" w:rsidRPr="00103303" w:rsidTr="00E05167">
        <w:tc>
          <w:tcPr>
            <w:tcW w:w="4678" w:type="dxa"/>
          </w:tcPr>
          <w:p w:rsidR="00E05167" w:rsidRPr="00103303" w:rsidRDefault="00E05167">
            <w:pPr>
              <w:spacing w:line="256" w:lineRule="auto"/>
              <w:jc w:val="both"/>
              <w:rPr>
                <w:rFonts w:ascii="Times New Roman" w:hAnsi="Times New Roman" w:cs="Times New Roman"/>
                <w:b/>
                <w:bCs/>
              </w:rPr>
            </w:pPr>
            <w:r w:rsidRPr="00103303">
              <w:rPr>
                <w:rFonts w:ascii="Times New Roman" w:hAnsi="Times New Roman" w:cs="Times New Roman"/>
                <w:b/>
                <w:bCs/>
              </w:rPr>
              <w:t>BUYER</w:t>
            </w:r>
            <w:r w:rsidRPr="00103303">
              <w:rPr>
                <w:rFonts w:ascii="Times New Roman" w:hAnsi="Times New Roman" w:cs="Times New Roman"/>
                <w:b/>
                <w:bCs/>
                <w:lang w:val="en-US"/>
              </w:rPr>
              <w:t>/</w:t>
            </w:r>
            <w:r w:rsidRPr="00103303">
              <w:rPr>
                <w:rFonts w:ascii="Times New Roman" w:hAnsi="Times New Roman" w:cs="Times New Roman"/>
                <w:b/>
                <w:bCs/>
              </w:rPr>
              <w:t xml:space="preserve"> ПОКУПАТЕЛЬ</w:t>
            </w:r>
          </w:p>
        </w:tc>
        <w:tc>
          <w:tcPr>
            <w:tcW w:w="5175" w:type="dxa"/>
          </w:tcPr>
          <w:p w:rsidR="00E05167" w:rsidRPr="00103303" w:rsidRDefault="00E05167">
            <w:pPr>
              <w:spacing w:line="256" w:lineRule="auto"/>
              <w:jc w:val="both"/>
              <w:rPr>
                <w:rFonts w:ascii="Times New Roman" w:hAnsi="Times New Roman" w:cs="Times New Roman"/>
                <w:b/>
                <w:bCs/>
              </w:rPr>
            </w:pPr>
            <w:r w:rsidRPr="00103303">
              <w:rPr>
                <w:rFonts w:ascii="Times New Roman" w:hAnsi="Times New Roman" w:cs="Times New Roman"/>
                <w:b/>
                <w:bCs/>
              </w:rPr>
              <w:t>SUPPLIER/ ПОСТАВЩИК</w:t>
            </w:r>
          </w:p>
        </w:tc>
      </w:tr>
      <w:tr w:rsidR="00E05167" w:rsidRPr="00103303" w:rsidTr="00E05167">
        <w:tc>
          <w:tcPr>
            <w:tcW w:w="4678" w:type="dxa"/>
          </w:tcPr>
          <w:p w:rsidR="00E05167" w:rsidRPr="001753CA" w:rsidRDefault="00E05167">
            <w:pPr>
              <w:spacing w:line="256" w:lineRule="auto"/>
              <w:jc w:val="both"/>
              <w:rPr>
                <w:rFonts w:ascii="Times New Roman" w:hAnsi="Times New Roman" w:cs="Times New Roman"/>
                <w:b/>
                <w:bCs/>
              </w:rPr>
            </w:pPr>
            <w:r w:rsidRPr="00103303">
              <w:rPr>
                <w:rFonts w:ascii="Times New Roman" w:hAnsi="Times New Roman" w:cs="Times New Roman"/>
                <w:b/>
                <w:bCs/>
              </w:rPr>
              <w:t>_________________ /____________/</w:t>
            </w:r>
          </w:p>
        </w:tc>
        <w:tc>
          <w:tcPr>
            <w:tcW w:w="5175" w:type="dxa"/>
          </w:tcPr>
          <w:p w:rsidR="00E05167" w:rsidRPr="00103303" w:rsidRDefault="00E05167">
            <w:pPr>
              <w:spacing w:line="256" w:lineRule="auto"/>
              <w:jc w:val="both"/>
              <w:rPr>
                <w:rFonts w:ascii="Times New Roman" w:hAnsi="Times New Roman" w:cs="Times New Roman"/>
              </w:rPr>
            </w:pPr>
            <w:r w:rsidRPr="00103303">
              <w:rPr>
                <w:rFonts w:ascii="Times New Roman" w:hAnsi="Times New Roman" w:cs="Times New Roman"/>
              </w:rPr>
              <w:t>_________________ /____________/</w:t>
            </w:r>
          </w:p>
        </w:tc>
      </w:tr>
    </w:tbl>
    <w:p w:rsidR="00E553FA" w:rsidRPr="005D45BD" w:rsidRDefault="00E553FA" w:rsidP="005D45BD">
      <w:pPr>
        <w:tabs>
          <w:tab w:val="left" w:pos="2100"/>
        </w:tabs>
        <w:rPr>
          <w:lang w:val="en-US"/>
        </w:rPr>
      </w:pPr>
    </w:p>
    <w:sectPr w:rsidR="00E553FA" w:rsidRPr="005D45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45A1B"/>
    <w:multiLevelType w:val="hybridMultilevel"/>
    <w:tmpl w:val="2202E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FA"/>
    <w:rsid w:val="000C76A7"/>
    <w:rsid w:val="000D2EAA"/>
    <w:rsid w:val="00103303"/>
    <w:rsid w:val="00142D5C"/>
    <w:rsid w:val="001753CA"/>
    <w:rsid w:val="00185057"/>
    <w:rsid w:val="0025711F"/>
    <w:rsid w:val="002838F0"/>
    <w:rsid w:val="00294D56"/>
    <w:rsid w:val="002E6C92"/>
    <w:rsid w:val="003D4AE7"/>
    <w:rsid w:val="003F6557"/>
    <w:rsid w:val="004E4453"/>
    <w:rsid w:val="005D45BD"/>
    <w:rsid w:val="006818EE"/>
    <w:rsid w:val="00824FCB"/>
    <w:rsid w:val="00850BE8"/>
    <w:rsid w:val="00A83A4B"/>
    <w:rsid w:val="00B97F21"/>
    <w:rsid w:val="00C658A8"/>
    <w:rsid w:val="00C66A04"/>
    <w:rsid w:val="00D319BC"/>
    <w:rsid w:val="00D80193"/>
    <w:rsid w:val="00DD517D"/>
    <w:rsid w:val="00E05167"/>
    <w:rsid w:val="00E354DD"/>
    <w:rsid w:val="00E553FA"/>
    <w:rsid w:val="00E556C3"/>
    <w:rsid w:val="00F26C54"/>
    <w:rsid w:val="00F50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F7BD8"/>
  <w15:chartTrackingRefBased/>
  <w15:docId w15:val="{B9A08F51-2BB8-4293-9AEB-204B1A9E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5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53FA"/>
    <w:pPr>
      <w:ind w:left="720"/>
      <w:contextualSpacing/>
    </w:pPr>
  </w:style>
  <w:style w:type="paragraph" w:styleId="a5">
    <w:name w:val="Balloon Text"/>
    <w:basedOn w:val="a"/>
    <w:link w:val="a6"/>
    <w:uiPriority w:val="99"/>
    <w:semiHidden/>
    <w:unhideWhenUsed/>
    <w:rsid w:val="00D319B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319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2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Улокина Айно Михайловна</dc:creator>
  <cp:keywords/>
  <dc:description/>
  <cp:lastModifiedBy>Лутохина Ольга Николаевна</cp:lastModifiedBy>
  <cp:revision>3</cp:revision>
  <dcterms:created xsi:type="dcterms:W3CDTF">2022-07-04T10:16:00Z</dcterms:created>
  <dcterms:modified xsi:type="dcterms:W3CDTF">2022-07-04T10:26:00Z</dcterms:modified>
</cp:coreProperties>
</file>