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600129" w:rsidRDefault="008D69C6"/>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C96E78">
        <w:tc>
          <w:tcPr>
            <w:tcW w:w="5173" w:type="dxa"/>
            <w:shd w:val="clear" w:color="auto" w:fill="auto"/>
          </w:tcPr>
          <w:p w14:paraId="381F148E" w14:textId="627494DF" w:rsidR="00041F1A" w:rsidRPr="00600129" w:rsidRDefault="00041F1A" w:rsidP="00745FB5">
            <w:pPr>
              <w:pStyle w:val="5"/>
              <w:tabs>
                <w:tab w:val="clear" w:pos="1008"/>
                <w:tab w:val="num" w:pos="0"/>
              </w:tabs>
              <w:ind w:left="0" w:firstLine="0"/>
              <w:rPr>
                <w:rFonts w:eastAsia="Calibri"/>
                <w:sz w:val="24"/>
                <w:szCs w:val="24"/>
              </w:rPr>
            </w:pPr>
            <w:r w:rsidRPr="00600129">
              <w:rPr>
                <w:rFonts w:eastAsia="Calibri"/>
                <w:sz w:val="24"/>
                <w:szCs w:val="24"/>
              </w:rPr>
              <w:t xml:space="preserve">Договор поставки № </w:t>
            </w:r>
            <w:r w:rsidR="007D4782" w:rsidRPr="00600129">
              <w:rPr>
                <w:rFonts w:eastAsia="Calibri"/>
                <w:sz w:val="24"/>
                <w:szCs w:val="24"/>
              </w:rPr>
              <w:t>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886" w:type="dxa"/>
          </w:tcPr>
          <w:p w14:paraId="6EB1E111" w14:textId="51D7F899" w:rsidR="00041F1A" w:rsidRPr="00600129" w:rsidRDefault="00CD067E" w:rsidP="00745FB5">
            <w:pPr>
              <w:pStyle w:val="5"/>
              <w:rPr>
                <w:rFonts w:eastAsia="Calibri"/>
                <w:sz w:val="24"/>
                <w:szCs w:val="24"/>
              </w:rPr>
            </w:pPr>
            <w:r w:rsidRPr="00600129">
              <w:rPr>
                <w:rFonts w:eastAsia="Calibri"/>
                <w:sz w:val="24"/>
                <w:szCs w:val="24"/>
                <w:lang w:val="en-US"/>
              </w:rPr>
              <w:t>S</w:t>
            </w:r>
            <w:r w:rsidRPr="00600129">
              <w:rPr>
                <w:rFonts w:eastAsia="Calibri"/>
                <w:sz w:val="24"/>
                <w:szCs w:val="24"/>
              </w:rPr>
              <w:t>upply contract</w:t>
            </w:r>
            <w:r w:rsidRPr="00600129">
              <w:rPr>
                <w:rFonts w:eastAsia="Calibri"/>
                <w:sz w:val="24"/>
                <w:szCs w:val="24"/>
                <w:lang w:val="en-US"/>
              </w:rPr>
              <w:t xml:space="preserve"> </w:t>
            </w:r>
            <w:r w:rsidRPr="00600129">
              <w:rPr>
                <w:rFonts w:eastAsia="Calibri"/>
                <w:sz w:val="24"/>
                <w:szCs w:val="24"/>
              </w:rPr>
              <w:t>№ __________</w:t>
            </w:r>
          </w:p>
        </w:tc>
      </w:tr>
      <w:tr w:rsidR="00041F1A" w:rsidRPr="00600129" w14:paraId="0683AF16" w14:textId="39144BC7" w:rsidTr="00C96E78">
        <w:tc>
          <w:tcPr>
            <w:tcW w:w="5173" w:type="dxa"/>
            <w:shd w:val="clear" w:color="auto" w:fill="auto"/>
          </w:tcPr>
          <w:p w14:paraId="32231259" w14:textId="2F055950" w:rsidR="00041F1A" w:rsidRPr="00600129" w:rsidRDefault="00CD067E" w:rsidP="00745FB5">
            <w:pPr>
              <w:pStyle w:val="5"/>
              <w:tabs>
                <w:tab w:val="clear" w:pos="1008"/>
                <w:tab w:val="num" w:pos="0"/>
              </w:tabs>
              <w:ind w:left="0" w:firstLine="0"/>
              <w:jc w:val="left"/>
              <w:rPr>
                <w:rFonts w:eastAsia="Calibri"/>
                <w:sz w:val="24"/>
                <w:szCs w:val="24"/>
              </w:rPr>
            </w:pPr>
            <w:r w:rsidRPr="00600129">
              <w:rPr>
                <w:rFonts w:eastAsia="Calibri"/>
                <w:sz w:val="24"/>
                <w:szCs w:val="24"/>
              </w:rPr>
              <w:t>г. ________</w:t>
            </w:r>
            <w:r w:rsidR="00041F1A" w:rsidRPr="00600129">
              <w:rPr>
                <w:rFonts w:eastAsia="Calibri"/>
                <w:sz w:val="24"/>
                <w:szCs w:val="24"/>
              </w:rPr>
              <w:t xml:space="preserve">    </w:t>
            </w:r>
            <w:r w:rsidRPr="00600129">
              <w:rPr>
                <w:rFonts w:eastAsia="Calibri"/>
                <w:sz w:val="24"/>
                <w:szCs w:val="24"/>
              </w:rPr>
              <w:t xml:space="preserve">                    «___» _______ 2022 г.</w:t>
            </w:r>
            <w:r w:rsidR="00041F1A" w:rsidRPr="00600129">
              <w:rPr>
                <w:rFonts w:eastAsia="Calibri"/>
                <w:sz w:val="24"/>
                <w:szCs w:val="24"/>
              </w:rPr>
              <w:t xml:space="preserve">                                                                              </w:t>
            </w:r>
            <w:r w:rsidRPr="00600129">
              <w:rPr>
                <w:rFonts w:eastAsia="Calibri"/>
                <w:sz w:val="24"/>
                <w:szCs w:val="24"/>
              </w:rPr>
              <w:t xml:space="preserve">   </w:t>
            </w:r>
          </w:p>
        </w:tc>
        <w:tc>
          <w:tcPr>
            <w:tcW w:w="4886" w:type="dxa"/>
          </w:tcPr>
          <w:p w14:paraId="5AABDBD8" w14:textId="05008359" w:rsidR="00041F1A" w:rsidRPr="00600129" w:rsidRDefault="00CD067E" w:rsidP="00745FB5">
            <w:pPr>
              <w:pStyle w:val="5"/>
              <w:tabs>
                <w:tab w:val="clear" w:pos="1008"/>
                <w:tab w:val="num" w:pos="0"/>
              </w:tabs>
              <w:ind w:left="0" w:firstLine="0"/>
              <w:jc w:val="left"/>
              <w:rPr>
                <w:rFonts w:eastAsia="Calibri"/>
                <w:sz w:val="24"/>
                <w:szCs w:val="24"/>
              </w:rPr>
            </w:pPr>
            <w:r w:rsidRPr="00600129">
              <w:rPr>
                <w:rFonts w:eastAsia="Calibri"/>
                <w:sz w:val="24"/>
                <w:szCs w:val="24"/>
              </w:rPr>
              <w:t xml:space="preserve">                                                  </w:t>
            </w:r>
            <w:r w:rsidRPr="00600129">
              <w:rPr>
                <w:rFonts w:eastAsia="Calibri"/>
                <w:sz w:val="24"/>
                <w:szCs w:val="24"/>
                <w:lang w:val="en-US"/>
              </w:rPr>
              <w:t>dd</w:t>
            </w:r>
            <w:r w:rsidRPr="00600129">
              <w:rPr>
                <w:rFonts w:eastAsia="Calibri"/>
                <w:sz w:val="24"/>
                <w:szCs w:val="24"/>
              </w:rPr>
              <w:t>. __________</w:t>
            </w:r>
          </w:p>
        </w:tc>
      </w:tr>
      <w:tr w:rsidR="00041F1A" w:rsidRPr="00600129" w14:paraId="35D2FD9A" w14:textId="0E1DE369" w:rsidTr="00C96E78">
        <w:tc>
          <w:tcPr>
            <w:tcW w:w="5173" w:type="dxa"/>
            <w:shd w:val="clear" w:color="auto" w:fill="auto"/>
          </w:tcPr>
          <w:p w14:paraId="04E08ECD" w14:textId="77777777" w:rsidR="00041F1A" w:rsidRPr="00600129" w:rsidRDefault="00041F1A" w:rsidP="00745FB5">
            <w:pPr>
              <w:pStyle w:val="5"/>
              <w:tabs>
                <w:tab w:val="clear" w:pos="1008"/>
                <w:tab w:val="num" w:pos="0"/>
              </w:tabs>
              <w:ind w:left="0" w:firstLine="0"/>
              <w:rPr>
                <w:rFonts w:eastAsia="Calibri"/>
                <w:sz w:val="24"/>
                <w:szCs w:val="24"/>
              </w:rPr>
            </w:pPr>
          </w:p>
        </w:tc>
        <w:tc>
          <w:tcPr>
            <w:tcW w:w="4886" w:type="dxa"/>
          </w:tcPr>
          <w:p w14:paraId="2BA9E2E0" w14:textId="77777777" w:rsidR="00041F1A" w:rsidRPr="00600129" w:rsidRDefault="00041F1A" w:rsidP="00745FB5">
            <w:pPr>
              <w:pStyle w:val="5"/>
              <w:tabs>
                <w:tab w:val="clear" w:pos="1008"/>
                <w:tab w:val="num" w:pos="0"/>
              </w:tabs>
              <w:ind w:left="0" w:firstLine="0"/>
              <w:jc w:val="both"/>
              <w:rPr>
                <w:rFonts w:eastAsia="Calibri"/>
                <w:b w:val="0"/>
                <w:sz w:val="24"/>
                <w:szCs w:val="24"/>
              </w:rPr>
            </w:pPr>
          </w:p>
        </w:tc>
      </w:tr>
      <w:tr w:rsidR="00041F1A" w:rsidRPr="00600129" w14:paraId="184A7E03" w14:textId="2F7179E7" w:rsidTr="00C96E78">
        <w:tc>
          <w:tcPr>
            <w:tcW w:w="5173" w:type="dxa"/>
            <w:shd w:val="clear" w:color="auto" w:fill="auto"/>
          </w:tcPr>
          <w:p w14:paraId="7A57E072" w14:textId="4192243C" w:rsidR="00041F1A" w:rsidRPr="00600129" w:rsidRDefault="00945FAA" w:rsidP="00945FAA">
            <w:pPr>
              <w:jc w:val="both"/>
            </w:pPr>
            <w:r w:rsidRPr="00600129">
              <w:rPr>
                <w:rFonts w:eastAsia="Calibri"/>
                <w:b/>
              </w:rPr>
              <w:t xml:space="preserve">АО «КОНЦЕРН ТИТАН-2», </w:t>
            </w:r>
            <w:r w:rsidRPr="00600129">
              <w:rPr>
                <w:rFonts w:eastAsia="Calibri"/>
                <w:snapToGrid w:val="0"/>
                <w:lang w:eastAsia="ru-RU"/>
              </w:rPr>
              <w:t>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 именуемое в дальнейшем «</w:t>
            </w:r>
            <w:r w:rsidRPr="00600129">
              <w:rPr>
                <w:rFonts w:eastAsia="Calibri"/>
                <w:b/>
                <w:snapToGrid w:val="0"/>
                <w:lang w:eastAsia="ru-RU"/>
              </w:rPr>
              <w:t>Покупатель</w:t>
            </w:r>
            <w:r w:rsidRPr="00600129">
              <w:rPr>
                <w:rFonts w:eastAsia="Calibri"/>
                <w:snapToGrid w:val="0"/>
                <w:lang w:eastAsia="ru-RU"/>
              </w:rPr>
              <w:t xml:space="preserve">» в лице Бурнацевой Альбины Таймуразовны, действующей на основании Выписки из Торгового реестра  № 168264 от 31.07.2022, </w:t>
            </w:r>
            <w:r w:rsidR="00041F1A" w:rsidRPr="00600129">
              <w:rPr>
                <w:rFonts w:eastAsia="Calibri"/>
                <w:bCs/>
              </w:rPr>
              <w:t>с одной стороны,</w:t>
            </w:r>
            <w:r w:rsidRPr="00600129">
              <w:rPr>
                <w:rFonts w:eastAsia="Calibri"/>
                <w:bCs/>
              </w:rPr>
              <w:t xml:space="preserve"> и</w:t>
            </w:r>
          </w:p>
        </w:tc>
        <w:tc>
          <w:tcPr>
            <w:tcW w:w="4886" w:type="dxa"/>
          </w:tcPr>
          <w:p w14:paraId="2F5E542F" w14:textId="738EE853" w:rsidR="00041F1A" w:rsidRPr="00600129" w:rsidRDefault="00945FAA" w:rsidP="00745FB5">
            <w:pPr>
              <w:pStyle w:val="5"/>
              <w:tabs>
                <w:tab w:val="clear" w:pos="1008"/>
                <w:tab w:val="num" w:pos="0"/>
              </w:tabs>
              <w:ind w:left="0" w:firstLine="0"/>
              <w:jc w:val="both"/>
              <w:rPr>
                <w:rFonts w:eastAsia="Calibri"/>
                <w:b w:val="0"/>
                <w:sz w:val="24"/>
                <w:szCs w:val="24"/>
                <w:lang w:val="en-US"/>
              </w:rPr>
            </w:pPr>
            <w:r w:rsidRPr="00600129">
              <w:rPr>
                <w:rFonts w:eastAsia="Calibri"/>
                <w:bCs w:val="0"/>
                <w:snapToGrid w:val="0"/>
                <w:sz w:val="24"/>
                <w:szCs w:val="24"/>
                <w:lang w:val="en-US" w:eastAsia="ru-RU"/>
              </w:rPr>
              <w:t>JSC CONCERN TITAN-2</w:t>
            </w:r>
            <w:r w:rsidRPr="00600129">
              <w:rPr>
                <w:rFonts w:eastAsia="Calibri"/>
                <w:b w:val="0"/>
                <w:bCs w:val="0"/>
                <w:snapToGrid w:val="0"/>
                <w:sz w:val="24"/>
                <w:szCs w:val="24"/>
                <w:lang w:val="en-US" w:eastAsia="ru-RU"/>
              </w:rPr>
              <w:t>, 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600129" w:rsidDel="00AF68D1">
              <w:rPr>
                <w:rFonts w:eastAsia="Calibri"/>
                <w:b w:val="0"/>
                <w:bCs w:val="0"/>
                <w:snapToGrid w:val="0"/>
                <w:sz w:val="24"/>
                <w:szCs w:val="24"/>
                <w:lang w:val="en-US" w:eastAsia="ru-RU"/>
              </w:rPr>
              <w:t xml:space="preserve"> </w:t>
            </w:r>
            <w:r w:rsidRPr="00600129">
              <w:rPr>
                <w:rFonts w:eastAsia="Calibri"/>
                <w:b w:val="0"/>
                <w:bCs w:val="0"/>
                <w:snapToGrid w:val="0"/>
                <w:sz w:val="24"/>
                <w:szCs w:val="24"/>
                <w:lang w:val="en-US" w:eastAsia="ru-RU"/>
              </w:rPr>
              <w:t>hereinafter referred to as the “</w:t>
            </w:r>
            <w:r w:rsidRPr="00600129">
              <w:rPr>
                <w:rFonts w:eastAsia="Calibri"/>
                <w:bCs w:val="0"/>
                <w:snapToGrid w:val="0"/>
                <w:sz w:val="24"/>
                <w:szCs w:val="24"/>
                <w:lang w:val="en-US" w:eastAsia="ru-RU"/>
              </w:rPr>
              <w:t>Buyer</w:t>
            </w:r>
            <w:r w:rsidRPr="00600129">
              <w:rPr>
                <w:rFonts w:eastAsia="Calibri"/>
                <w:b w:val="0"/>
                <w:bCs w:val="0"/>
                <w:snapToGrid w:val="0"/>
                <w:sz w:val="24"/>
                <w:szCs w:val="24"/>
                <w:lang w:val="en-US" w:eastAsia="ru-RU"/>
              </w:rPr>
              <w:t>”, represented by Mrs. Albina Taimurazovna Burnatseva, acting on the basis of the Extract from the Trade Register № 168264 dated 31.07.2022</w:t>
            </w:r>
            <w:r w:rsidR="00590E21" w:rsidRPr="00600129">
              <w:rPr>
                <w:rFonts w:eastAsia="Calibri"/>
                <w:b w:val="0"/>
                <w:bCs w:val="0"/>
                <w:snapToGrid w:val="0"/>
                <w:sz w:val="24"/>
                <w:szCs w:val="24"/>
                <w:lang w:val="en-US" w:eastAsia="ru-RU"/>
              </w:rPr>
              <w:t>,</w:t>
            </w:r>
            <w:r w:rsidRPr="00600129">
              <w:rPr>
                <w:rFonts w:eastAsia="Calibri"/>
                <w:b w:val="0"/>
                <w:bCs w:val="0"/>
                <w:snapToGrid w:val="0"/>
                <w:sz w:val="24"/>
                <w:szCs w:val="24"/>
                <w:lang w:val="en-US" w:eastAsia="ru-RU"/>
              </w:rPr>
              <w:t xml:space="preserve"> from one hand</w:t>
            </w:r>
          </w:p>
        </w:tc>
      </w:tr>
      <w:tr w:rsidR="00041F1A" w:rsidRPr="00600129" w14:paraId="76D3BF8D" w14:textId="50D04A91" w:rsidTr="00C96E78">
        <w:tc>
          <w:tcPr>
            <w:tcW w:w="5173" w:type="dxa"/>
            <w:shd w:val="clear" w:color="auto" w:fill="auto"/>
          </w:tcPr>
          <w:p w14:paraId="7CD0F1A8" w14:textId="797F3FCB" w:rsidR="00041F1A" w:rsidRPr="00600129" w:rsidRDefault="00945FAA" w:rsidP="00945FAA">
            <w:pPr>
              <w:pStyle w:val="a6"/>
              <w:tabs>
                <w:tab w:val="num" w:pos="57"/>
              </w:tabs>
              <w:spacing w:before="0" w:after="0"/>
              <w:jc w:val="both"/>
              <w:rPr>
                <w:rFonts w:eastAsia="Calibri"/>
                <w:szCs w:val="24"/>
              </w:rPr>
            </w:pPr>
            <w:r w:rsidRPr="00600129">
              <w:rPr>
                <w:rFonts w:eastAsia="Calibri"/>
                <w:b/>
                <w:color w:val="000000"/>
                <w:szCs w:val="24"/>
              </w:rPr>
              <w:t>_________________________________________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041F1A" w:rsidRPr="00600129">
              <w:rPr>
                <w:rFonts w:eastAsia="Calibri"/>
                <w:szCs w:val="24"/>
              </w:rPr>
              <w:t xml:space="preserve">, в лице </w:t>
            </w:r>
            <w:r w:rsidRPr="00600129">
              <w:rPr>
                <w:rFonts w:eastAsia="Calibri"/>
                <w:szCs w:val="24"/>
              </w:rPr>
              <w:t>______________________________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600129">
              <w:rPr>
                <w:rFonts w:eastAsia="Calibri"/>
                <w:szCs w:val="24"/>
              </w:rPr>
              <w:t>_____________</w:t>
            </w:r>
            <w:r w:rsidR="00C3458C" w:rsidRPr="00600129">
              <w:rPr>
                <w:rFonts w:eastAsia="Calibri"/>
                <w:szCs w:val="24"/>
              </w:rPr>
              <w:t xml:space="preserve">, </w:t>
            </w:r>
            <w:r w:rsidR="00041F1A" w:rsidRPr="00600129">
              <w:rPr>
                <w:rFonts w:eastAsia="Calibri"/>
                <w:szCs w:val="24"/>
              </w:rPr>
              <w:t xml:space="preserve">с другой стороны, </w:t>
            </w:r>
          </w:p>
        </w:tc>
        <w:tc>
          <w:tcPr>
            <w:tcW w:w="4886" w:type="dxa"/>
          </w:tcPr>
          <w:p w14:paraId="61C97F0E" w14:textId="3FA79389" w:rsidR="00041F1A" w:rsidRPr="00600129" w:rsidRDefault="00945FAA" w:rsidP="00945FAA">
            <w:pPr>
              <w:pStyle w:val="a6"/>
              <w:tabs>
                <w:tab w:val="num" w:pos="57"/>
              </w:tabs>
              <w:spacing w:before="0" w:after="0"/>
              <w:jc w:val="both"/>
              <w:rPr>
                <w:rFonts w:eastAsia="Calibri"/>
                <w:szCs w:val="24"/>
                <w:lang w:val="en-US"/>
              </w:rPr>
            </w:pPr>
            <w:r w:rsidRPr="00600129">
              <w:rPr>
                <w:rFonts w:eastAsia="Calibri"/>
                <w:bCs/>
                <w:snapToGrid/>
                <w:szCs w:val="24"/>
                <w:lang w:val="en-US" w:eastAsia="zh-CN"/>
              </w:rPr>
              <w:t>___________________________________</w:t>
            </w:r>
            <w:r w:rsidR="00600859" w:rsidRPr="00600129">
              <w:rPr>
                <w:rFonts w:eastAsia="Calibri"/>
                <w:bCs/>
                <w:snapToGrid/>
                <w:szCs w:val="24"/>
                <w:lang w:val="en-US" w:eastAsia="zh-CN"/>
              </w:rPr>
              <w:t xml:space="preserve"> hereinafter referred to as </w:t>
            </w:r>
            <w:r w:rsidR="00600859" w:rsidRPr="00600129">
              <w:rPr>
                <w:rFonts w:eastAsia="Calibri"/>
                <w:b/>
                <w:bCs/>
                <w:snapToGrid/>
                <w:szCs w:val="24"/>
                <w:lang w:val="en-US" w:eastAsia="zh-CN"/>
              </w:rPr>
              <w:t>the “Supplier”,</w:t>
            </w:r>
            <w:r w:rsidR="00600859" w:rsidRPr="00600129">
              <w:rPr>
                <w:rFonts w:eastAsia="Calibri"/>
                <w:bCs/>
                <w:snapToGrid/>
                <w:szCs w:val="24"/>
                <w:lang w:val="en-US" w:eastAsia="zh-CN"/>
              </w:rPr>
              <w:t xml:space="preserve">  represented </w:t>
            </w:r>
            <w:r w:rsidRPr="00600129">
              <w:rPr>
                <w:rFonts w:eastAsia="Calibri"/>
                <w:bCs/>
                <w:snapToGrid/>
                <w:szCs w:val="24"/>
                <w:lang w:val="en-US" w:eastAsia="zh-CN"/>
              </w:rPr>
              <w:t>by ____________________________</w:t>
            </w:r>
            <w:r w:rsidR="00600859" w:rsidRPr="00600129">
              <w:rPr>
                <w:rFonts w:eastAsia="Calibri"/>
                <w:bCs/>
                <w:snapToGrid/>
                <w:szCs w:val="24"/>
                <w:lang w:val="en-US" w:eastAsia="zh-CN"/>
              </w:rPr>
              <w:t xml:space="preserve">, acting on the basis of </w:t>
            </w:r>
            <w:r w:rsidRPr="00600129">
              <w:rPr>
                <w:rFonts w:eastAsia="Calibri"/>
                <w:bCs/>
                <w:snapToGrid/>
                <w:szCs w:val="24"/>
                <w:lang w:val="en-US" w:eastAsia="zh-CN"/>
              </w:rPr>
              <w:t>__________</w:t>
            </w:r>
            <w:r w:rsidR="00600859" w:rsidRPr="00600129">
              <w:rPr>
                <w:rFonts w:eastAsia="Calibri"/>
                <w:bCs/>
                <w:snapToGrid/>
                <w:szCs w:val="24"/>
                <w:lang w:val="en-US" w:eastAsia="zh-CN"/>
              </w:rPr>
              <w:t>, on the other hand,</w:t>
            </w:r>
          </w:p>
        </w:tc>
      </w:tr>
      <w:tr w:rsidR="00041F1A" w:rsidRPr="00600129" w14:paraId="26E1300A" w14:textId="0A1C28E3" w:rsidTr="00C96E78">
        <w:tc>
          <w:tcPr>
            <w:tcW w:w="5173"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886"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r w:rsidR="00A07F0B" w:rsidRPr="00600129" w14:paraId="192BA042" w14:textId="272F285C" w:rsidTr="00C96E78">
        <w:tc>
          <w:tcPr>
            <w:tcW w:w="5173" w:type="dxa"/>
            <w:shd w:val="clear" w:color="auto" w:fill="auto"/>
          </w:tcPr>
          <w:p w14:paraId="51D5FBD9" w14:textId="77777777" w:rsidR="00A07F0B" w:rsidRPr="00600129" w:rsidRDefault="00A07F0B" w:rsidP="00745FB5">
            <w:pPr>
              <w:pStyle w:val="1"/>
              <w:rPr>
                <w:rFonts w:eastAsia="Calibri"/>
                <w:sz w:val="24"/>
                <w:szCs w:val="24"/>
              </w:rPr>
            </w:pPr>
            <w:bookmarkStart w:id="0" w:name="_Ref12113196"/>
            <w:r w:rsidRPr="00600129">
              <w:rPr>
                <w:rFonts w:eastAsia="Calibri"/>
                <w:sz w:val="24"/>
                <w:szCs w:val="24"/>
              </w:rPr>
              <w:t xml:space="preserve">Статья 1. </w:t>
            </w:r>
            <w:bookmarkEnd w:id="0"/>
            <w:r w:rsidRPr="00600129">
              <w:rPr>
                <w:rFonts w:eastAsia="Calibri"/>
                <w:sz w:val="24"/>
                <w:szCs w:val="24"/>
              </w:rPr>
              <w:t>Предмет Договора</w:t>
            </w:r>
          </w:p>
        </w:tc>
        <w:tc>
          <w:tcPr>
            <w:tcW w:w="4886" w:type="dxa"/>
            <w:vAlign w:val="center"/>
          </w:tcPr>
          <w:p w14:paraId="572C2065" w14:textId="50B71700" w:rsidR="00A07F0B" w:rsidRPr="00600129" w:rsidRDefault="00296019" w:rsidP="00296019">
            <w:pPr>
              <w:pStyle w:val="1"/>
              <w:rPr>
                <w:rFonts w:eastAsia="Calibri"/>
                <w:sz w:val="24"/>
                <w:szCs w:val="24"/>
              </w:rPr>
            </w:pPr>
            <w:r w:rsidRPr="00600129">
              <w:rPr>
                <w:rFonts w:eastAsia="Calibri"/>
                <w:sz w:val="24"/>
                <w:szCs w:val="24"/>
              </w:rPr>
              <w:t>Article</w:t>
            </w:r>
            <w:r w:rsidR="00A07F0B" w:rsidRPr="00600129">
              <w:rPr>
                <w:rFonts w:eastAsia="Calibri"/>
                <w:sz w:val="24"/>
                <w:szCs w:val="24"/>
              </w:rPr>
              <w:t xml:space="preserve"> 1. Subject of Contract</w:t>
            </w:r>
          </w:p>
        </w:tc>
      </w:tr>
      <w:tr w:rsidR="00C96E78" w:rsidRPr="00600129" w14:paraId="651A3C44" w14:textId="77777777" w:rsidTr="00C96E78">
        <w:tc>
          <w:tcPr>
            <w:tcW w:w="5173"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886"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600129" w14:paraId="34D2B7A3" w14:textId="52E3ADC3" w:rsidTr="00C96E78">
        <w:tc>
          <w:tcPr>
            <w:tcW w:w="5173" w:type="dxa"/>
            <w:shd w:val="clear" w:color="auto" w:fill="auto"/>
          </w:tcPr>
          <w:p w14:paraId="31B2382E" w14:textId="45E89DC8" w:rsidR="00A07F0B" w:rsidRPr="00600129" w:rsidRDefault="00A07F0B" w:rsidP="00745FB5">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30C29B75" w14:textId="26D5BA53" w:rsidR="005C5403" w:rsidRPr="00600129" w:rsidRDefault="005C5403" w:rsidP="00C96E78">
            <w:pPr>
              <w:pStyle w:val="31"/>
              <w:widowControl/>
              <w:tabs>
                <w:tab w:val="left" w:pos="0"/>
              </w:tabs>
              <w:spacing w:line="240" w:lineRule="auto"/>
              <w:ind w:left="30"/>
              <w:rPr>
                <w:rFonts w:ascii="Times New Roman" w:eastAsia="Calibri" w:hAnsi="Times New Roman" w:cs="Times New Roman"/>
                <w:color w:val="000000"/>
                <w:sz w:val="24"/>
                <w:szCs w:val="24"/>
              </w:rPr>
            </w:pPr>
          </w:p>
        </w:tc>
        <w:tc>
          <w:tcPr>
            <w:tcW w:w="4886" w:type="dxa"/>
          </w:tcPr>
          <w:p w14:paraId="364D3725" w14:textId="45A1C2F7" w:rsidR="001112E7" w:rsidRPr="00600129" w:rsidRDefault="003E48F2" w:rsidP="00745FB5">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p w14:paraId="07A4EA8D" w14:textId="5CC6CDC8" w:rsidR="00166DCD" w:rsidRPr="00600129" w:rsidRDefault="00166DCD" w:rsidP="00166DCD">
            <w:pPr>
              <w:pStyle w:val="31"/>
              <w:tabs>
                <w:tab w:val="left" w:pos="0"/>
              </w:tabs>
              <w:spacing w:line="240" w:lineRule="auto"/>
              <w:ind w:left="0"/>
              <w:rPr>
                <w:rFonts w:ascii="Times New Roman" w:eastAsia="Calibri" w:hAnsi="Times New Roman" w:cs="Times New Roman"/>
                <w:sz w:val="24"/>
                <w:szCs w:val="24"/>
                <w:lang w:val="en-US"/>
              </w:rPr>
            </w:pPr>
          </w:p>
          <w:p w14:paraId="038E0156" w14:textId="7A69265A" w:rsidR="001112E7" w:rsidRPr="00600129" w:rsidRDefault="001112E7"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600129" w14:paraId="7A93F843" w14:textId="77777777" w:rsidTr="00C96E78">
        <w:tc>
          <w:tcPr>
            <w:tcW w:w="5173"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886" w:type="dxa"/>
          </w:tcPr>
          <w:p w14:paraId="152AEDD0" w14:textId="5F4C46B5"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p w14:paraId="0BCE0B4B"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600129" w14:paraId="5BADBF99" w14:textId="77777777" w:rsidTr="00C96E78">
        <w:tc>
          <w:tcPr>
            <w:tcW w:w="5173" w:type="dxa"/>
            <w:shd w:val="clear" w:color="auto" w:fill="auto"/>
          </w:tcPr>
          <w:p w14:paraId="4CD2BA2D" w14:textId="77777777"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color w:val="000000"/>
                <w:sz w:val="24"/>
                <w:szCs w:val="24"/>
              </w:rPr>
              <w:lastRenderedPageBreak/>
              <w:t>Поставщик обязуется поставить Товар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sidRPr="00600129">
              <w:rPr>
                <w:rFonts w:ascii="Times New Roman" w:eastAsia="Calibri" w:hAnsi="Times New Roman" w:cs="Times New Roman"/>
                <w:color w:val="000000"/>
                <w:sz w:val="24"/>
                <w:szCs w:val="24"/>
              </w:rPr>
              <w:t xml:space="preserve">DAP, Площадка, ИНКОТЕРМС 2010. </w:t>
            </w:r>
          </w:p>
          <w:p w14:paraId="4B3D41B7"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rPr>
            </w:pPr>
          </w:p>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886" w:type="dxa"/>
          </w:tcPr>
          <w:p w14:paraId="45E653CF"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1.4. The Supplier undertakes to deliver the Goods complete with shipping documentation, including transport and customs documents, on the following terms of delivery: DAP, Site, INCOTERMS 2010.</w:t>
            </w:r>
          </w:p>
          <w:p w14:paraId="302A14A7"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600129" w14:paraId="3A35F1FD" w14:textId="77777777" w:rsidTr="00C96E78">
        <w:tc>
          <w:tcPr>
            <w:tcW w:w="5173" w:type="dxa"/>
            <w:shd w:val="clear" w:color="auto" w:fill="auto"/>
          </w:tcPr>
          <w:p w14:paraId="226AD947" w14:textId="4D445D5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tc>
        <w:tc>
          <w:tcPr>
            <w:tcW w:w="4886" w:type="dxa"/>
          </w:tcPr>
          <w:p w14:paraId="2C216E11"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p w14:paraId="781E3721"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600129" w14:paraId="1AA1887E" w14:textId="77777777" w:rsidTr="00C96E78">
        <w:tc>
          <w:tcPr>
            <w:tcW w:w="5173" w:type="dxa"/>
            <w:shd w:val="clear" w:color="auto" w:fill="auto"/>
          </w:tcPr>
          <w:p w14:paraId="47E599B9" w14:textId="18892C78"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886" w:type="dxa"/>
          </w:tcPr>
          <w:p w14:paraId="4E47269F" w14:textId="617BB93B"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600129" w14:paraId="5A4B3B51" w14:textId="77777777" w:rsidTr="00C96E78">
        <w:tc>
          <w:tcPr>
            <w:tcW w:w="5173"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«Эль-Дабаа», Египет.</w:t>
            </w:r>
          </w:p>
        </w:tc>
        <w:tc>
          <w:tcPr>
            <w:tcW w:w="4886"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600129" w14:paraId="74A9DEB7" w14:textId="77777777" w:rsidTr="00C96E78">
        <w:tc>
          <w:tcPr>
            <w:tcW w:w="5173"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886"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r w:rsidR="00A07F0B" w:rsidRPr="00600129" w14:paraId="13F281C9" w14:textId="79D5FE81" w:rsidTr="00C96E78">
        <w:tc>
          <w:tcPr>
            <w:tcW w:w="5173" w:type="dxa"/>
            <w:shd w:val="clear" w:color="auto" w:fill="auto"/>
          </w:tcPr>
          <w:p w14:paraId="12DBC3C8" w14:textId="77777777" w:rsidR="00A07F0B" w:rsidRPr="00600129" w:rsidRDefault="00A07F0B" w:rsidP="00745FB5">
            <w:pPr>
              <w:pStyle w:val="1"/>
              <w:numPr>
                <w:ilvl w:val="0"/>
                <w:numId w:val="0"/>
              </w:numPr>
              <w:rPr>
                <w:rFonts w:eastAsia="Calibri"/>
                <w:sz w:val="24"/>
                <w:szCs w:val="24"/>
              </w:rPr>
            </w:pPr>
            <w:r w:rsidRPr="00600129">
              <w:rPr>
                <w:rFonts w:eastAsia="Calibri"/>
                <w:sz w:val="24"/>
                <w:szCs w:val="24"/>
              </w:rPr>
              <w:lastRenderedPageBreak/>
              <w:t xml:space="preserve">Статья 2. Цена Договора </w:t>
            </w:r>
          </w:p>
        </w:tc>
        <w:tc>
          <w:tcPr>
            <w:tcW w:w="4886" w:type="dxa"/>
          </w:tcPr>
          <w:p w14:paraId="219198E5" w14:textId="4630B433" w:rsidR="00A07F0B" w:rsidRPr="00600129" w:rsidRDefault="00296019" w:rsidP="00FA0F3C">
            <w:pPr>
              <w:pStyle w:val="1"/>
              <w:numPr>
                <w:ilvl w:val="0"/>
                <w:numId w:val="0"/>
              </w:numPr>
              <w:rPr>
                <w:rFonts w:eastAsia="Calibri"/>
                <w:sz w:val="24"/>
                <w:szCs w:val="24"/>
                <w:lang w:val="en-US"/>
              </w:rPr>
            </w:pPr>
            <w:r w:rsidRPr="00600129">
              <w:rPr>
                <w:rFonts w:eastAsia="Calibri"/>
                <w:sz w:val="24"/>
                <w:szCs w:val="24"/>
                <w:lang w:val="en-US"/>
              </w:rPr>
              <w:t>Article 2. Price of Contract</w:t>
            </w:r>
          </w:p>
        </w:tc>
      </w:tr>
      <w:tr w:rsidR="00A07F0B" w:rsidRPr="00600129" w14:paraId="311C585D" w14:textId="69A350BF" w:rsidTr="00C96E78">
        <w:tc>
          <w:tcPr>
            <w:tcW w:w="5173"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2019C074" w14:textId="36F7A377" w:rsidR="00A10D2E" w:rsidRPr="00600129" w:rsidRDefault="00A07F0B" w:rsidP="00745FB5">
            <w:pPr>
              <w:pStyle w:val="31"/>
              <w:widowControl/>
              <w:tabs>
                <w:tab w:val="left" w:pos="14004"/>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и составляет </w:t>
            </w:r>
            <w:r w:rsidR="005014EE" w:rsidRPr="00600129">
              <w:rPr>
                <w:rFonts w:ascii="Times New Roman" w:eastAsia="Calibri" w:hAnsi="Times New Roman" w:cs="Times New Roman"/>
                <w:sz w:val="24"/>
                <w:szCs w:val="24"/>
              </w:rPr>
              <w:t>_____________________</w:t>
            </w:r>
            <w:r w:rsidRPr="00600129">
              <w:rPr>
                <w:rFonts w:ascii="Times New Roman" w:eastAsia="Calibri" w:hAnsi="Times New Roman" w:cs="Times New Roman"/>
                <w:sz w:val="24"/>
                <w:szCs w:val="24"/>
              </w:rPr>
              <w:t xml:space="preserve"> </w:t>
            </w:r>
            <w:r w:rsidR="00A10D2E" w:rsidRPr="00600129">
              <w:rPr>
                <w:rFonts w:ascii="Times New Roman" w:eastAsia="Calibri" w:hAnsi="Times New Roman" w:cs="Times New Roman"/>
                <w:sz w:val="24"/>
                <w:szCs w:val="24"/>
              </w:rPr>
              <w:t>(</w:t>
            </w:r>
            <w:r w:rsidR="005014EE" w:rsidRPr="00600129">
              <w:rPr>
                <w:rFonts w:ascii="Times New Roman" w:eastAsia="Calibri" w:hAnsi="Times New Roman" w:cs="Times New Roman"/>
                <w:sz w:val="24"/>
                <w:szCs w:val="24"/>
              </w:rPr>
              <w:t>_____________________________</w:t>
            </w:r>
            <w:r w:rsidR="00A10D2E" w:rsidRPr="00600129">
              <w:rPr>
                <w:rFonts w:ascii="Times New Roman" w:eastAsia="Calibri" w:hAnsi="Times New Roman" w:cs="Times New Roman"/>
                <w:sz w:val="24"/>
                <w:szCs w:val="24"/>
              </w:rPr>
              <w:t>)</w:t>
            </w:r>
            <w:r w:rsidR="00500336" w:rsidRPr="00600129">
              <w:rPr>
                <w:rFonts w:ascii="Times New Roman" w:eastAsia="Calibri" w:hAnsi="Times New Roman" w:cs="Times New Roman"/>
                <w:sz w:val="24"/>
                <w:szCs w:val="24"/>
              </w:rPr>
              <w:t xml:space="preserve"> без НДС</w:t>
            </w:r>
            <w:r w:rsidR="00A10D2E" w:rsidRPr="00600129">
              <w:rPr>
                <w:rFonts w:ascii="Times New Roman" w:eastAsia="Calibri" w:hAnsi="Times New Roman" w:cs="Times New Roman"/>
                <w:sz w:val="24"/>
                <w:szCs w:val="24"/>
              </w:rPr>
              <w:t>.</w:t>
            </w:r>
          </w:p>
          <w:p w14:paraId="1C0CC633" w14:textId="26CAD6BE" w:rsidR="00A07F0B" w:rsidRPr="00600129" w:rsidRDefault="00A07F0B" w:rsidP="000E3116">
            <w:pPr>
              <w:widowControl w:val="0"/>
              <w:tabs>
                <w:tab w:val="left" w:pos="1022"/>
              </w:tabs>
              <w:autoSpaceDE w:val="0"/>
              <w:ind w:right="202"/>
              <w:jc w:val="both"/>
              <w:rPr>
                <w:rFonts w:eastAsia="Calibri"/>
              </w:rPr>
            </w:pPr>
          </w:p>
        </w:tc>
        <w:tc>
          <w:tcPr>
            <w:tcW w:w="4886"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6F6FD7B2" w:rsidR="00A07F0B" w:rsidRPr="00600129" w:rsidRDefault="00E62D72" w:rsidP="00632933">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5014EE" w:rsidRPr="00600129">
              <w:rPr>
                <w:rFonts w:ascii="Times New Roman" w:eastAsia="Calibri" w:hAnsi="Times New Roman" w:cs="Times New Roman"/>
                <w:sz w:val="24"/>
                <w:szCs w:val="24"/>
                <w:lang w:val="en-US"/>
              </w:rPr>
              <w:t>__________________</w:t>
            </w:r>
            <w:r w:rsidRPr="00600129">
              <w:rPr>
                <w:rFonts w:ascii="Times New Roman" w:eastAsia="Calibri" w:hAnsi="Times New Roman" w:cs="Times New Roman"/>
                <w:sz w:val="24"/>
                <w:szCs w:val="24"/>
                <w:lang w:val="en-US"/>
              </w:rPr>
              <w:t xml:space="preserve"> (</w:t>
            </w:r>
            <w:r w:rsidR="005014EE" w:rsidRPr="00600129">
              <w:rPr>
                <w:rFonts w:ascii="Times New Roman" w:eastAsia="Calibri" w:hAnsi="Times New Roman" w:cs="Times New Roman"/>
                <w:sz w:val="24"/>
                <w:szCs w:val="24"/>
                <w:lang w:val="en-US"/>
              </w:rPr>
              <w:t>________________________</w:t>
            </w:r>
            <w:r w:rsidRPr="00600129">
              <w:rPr>
                <w:rFonts w:ascii="Times New Roman" w:eastAsia="Calibri" w:hAnsi="Times New Roman" w:cs="Times New Roman"/>
                <w:sz w:val="24"/>
                <w:szCs w:val="24"/>
                <w:lang w:val="en-US"/>
              </w:rPr>
              <w:t xml:space="preserve">), </w:t>
            </w:r>
            <w:r w:rsidR="00E13729" w:rsidRPr="00600129">
              <w:rPr>
                <w:rFonts w:ascii="Times New Roman" w:eastAsia="Calibri" w:hAnsi="Times New Roman" w:cs="Times New Roman"/>
                <w:sz w:val="24"/>
                <w:szCs w:val="24"/>
                <w:lang w:val="en-US"/>
              </w:rPr>
              <w:t>without</w:t>
            </w:r>
            <w:r w:rsidR="00A10D2E" w:rsidRPr="00600129">
              <w:rPr>
                <w:rFonts w:ascii="Times New Roman" w:eastAsia="Calibri" w:hAnsi="Times New Roman" w:cs="Times New Roman"/>
                <w:sz w:val="24"/>
                <w:szCs w:val="24"/>
                <w:lang w:val="en-US"/>
              </w:rPr>
              <w:t xml:space="preserve"> VAT</w:t>
            </w:r>
            <w:r w:rsidRPr="00600129">
              <w:rPr>
                <w:rFonts w:ascii="Times New Roman" w:eastAsia="Calibri" w:hAnsi="Times New Roman" w:cs="Times New Roman"/>
                <w:sz w:val="24"/>
                <w:szCs w:val="24"/>
                <w:lang w:val="en-US"/>
              </w:rPr>
              <w:t>.</w:t>
            </w:r>
          </w:p>
        </w:tc>
      </w:tr>
      <w:tr w:rsidR="000E3116" w:rsidRPr="00600129" w14:paraId="0AE0FACB" w14:textId="77777777" w:rsidTr="000E3116">
        <w:trPr>
          <w:trHeight w:val="2272"/>
        </w:trPr>
        <w:tc>
          <w:tcPr>
            <w:tcW w:w="5173" w:type="dxa"/>
            <w:shd w:val="clear" w:color="auto" w:fill="auto"/>
          </w:tcPr>
          <w:p w14:paraId="689D3803" w14:textId="77777777" w:rsidR="000E3116" w:rsidRPr="00600129" w:rsidRDefault="000E3116" w:rsidP="000E3116">
            <w:pPr>
              <w:pStyle w:val="31"/>
              <w:widowControl/>
              <w:tabs>
                <w:tab w:val="left" w:pos="14004"/>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p>
          <w:p w14:paraId="727AA706" w14:textId="77777777" w:rsidR="000E3116" w:rsidRPr="00600129" w:rsidRDefault="000E3116" w:rsidP="000E3116">
            <w:pPr>
              <w:widowControl w:val="0"/>
              <w:tabs>
                <w:tab w:val="left" w:pos="1022"/>
              </w:tabs>
              <w:autoSpaceDE w:val="0"/>
              <w:ind w:right="202"/>
              <w:jc w:val="both"/>
              <w:rPr>
                <w:rFonts w:eastAsia="Calibri"/>
                <w:i/>
                <w:spacing w:val="2"/>
              </w:rPr>
            </w:pPr>
            <w:r w:rsidRPr="00600129">
              <w:rPr>
                <w:rFonts w:eastAsia="Calibri"/>
              </w:rPr>
              <w:t>- на изготовление ________________;</w:t>
            </w:r>
          </w:p>
          <w:p w14:paraId="66668C82"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spacing w:val="2"/>
              </w:rPr>
              <w:t xml:space="preserve">- на упаковку и </w:t>
            </w:r>
            <w:r w:rsidRPr="00600129">
              <w:rPr>
                <w:rFonts w:eastAsia="Calibri"/>
              </w:rPr>
              <w:t>маркировку Товара;</w:t>
            </w:r>
          </w:p>
          <w:p w14:paraId="072956D5"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транспортировку Товара до согласованного сторонами Места поставки _________________;</w:t>
            </w:r>
          </w:p>
          <w:p w14:paraId="57F4E9AB"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страхование рисков утраты (гибели), недостачи или повреждения Товара на период транспортировки до Места поставки;</w:t>
            </w:r>
          </w:p>
          <w:p w14:paraId="69B5191D"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уплату налогов, сборов, государственных (в том числе таможенных) пошлин и иных обязательных платежей, необходимость которых возникла в связи с исполнением Договора ______________________;</w:t>
            </w:r>
          </w:p>
          <w:p w14:paraId="63915F20"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получение обеспечений исполнения обязательств по Договору (как первоначальных, так и повторных),</w:t>
            </w:r>
          </w:p>
          <w:p w14:paraId="5AFB368D"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проведение сертификации (если применимо) ___________________,</w:t>
            </w:r>
          </w:p>
          <w:p w14:paraId="72689696"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разгрузку Товара в Месте поставки.</w:t>
            </w:r>
          </w:p>
          <w:p w14:paraId="49E9016B" w14:textId="77777777" w:rsidR="000E3116" w:rsidRPr="00600129" w:rsidRDefault="000E3116" w:rsidP="000E3116">
            <w:pPr>
              <w:widowControl w:val="0"/>
              <w:tabs>
                <w:tab w:val="left" w:pos="1022"/>
              </w:tabs>
              <w:autoSpaceDE w:val="0"/>
              <w:ind w:right="202"/>
              <w:jc w:val="both"/>
              <w:rPr>
                <w:rFonts w:eastAsia="Calibri"/>
                <w:b/>
              </w:rPr>
            </w:pPr>
          </w:p>
        </w:tc>
        <w:tc>
          <w:tcPr>
            <w:tcW w:w="4886" w:type="dxa"/>
          </w:tcPr>
          <w:p w14:paraId="0575FC87"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p>
          <w:p w14:paraId="1A656A56"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manufacturing ________________;</w:t>
            </w:r>
          </w:p>
          <w:p w14:paraId="3FAD2DEC"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on the packaging and labeling of the Goods;</w:t>
            </w:r>
          </w:p>
          <w:p w14:paraId="71C797EA"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transportation of the Goods to the Place of Delivery agreed by the parties ______________;</w:t>
            </w:r>
          </w:p>
          <w:p w14:paraId="111BDC67"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insurance of the risks of loss (destruction), shortage or damage to the Goods for the period of transportation to the Place of Delivery;</w:t>
            </w:r>
          </w:p>
          <w:p w14:paraId="74E32093"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payment of taxes, fees, state (including customs) duties and other obligatory payments, the need for which arose in connection with the execution of Contract __________________;</w:t>
            </w:r>
          </w:p>
          <w:p w14:paraId="48659A58"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receiving security for the performance of obligations under Contract (both initial and repeated),</w:t>
            </w:r>
          </w:p>
          <w:p w14:paraId="7CDEEE05"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certification (if applicable) ____________________,</w:t>
            </w:r>
          </w:p>
          <w:p w14:paraId="0F5E1DAC"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unloading the Goods at the Place of Delivery.</w:t>
            </w:r>
          </w:p>
          <w:p w14:paraId="0AE83FB7" w14:textId="77777777" w:rsidR="000E3116" w:rsidRPr="00600129" w:rsidRDefault="000E3116" w:rsidP="000E3116">
            <w:pPr>
              <w:pStyle w:val="31"/>
              <w:tabs>
                <w:tab w:val="left" w:pos="14004"/>
              </w:tabs>
              <w:spacing w:line="240" w:lineRule="auto"/>
              <w:rPr>
                <w:rFonts w:ascii="Times New Roman" w:eastAsia="Calibri" w:hAnsi="Times New Roman" w:cs="Times New Roman"/>
                <w:b/>
                <w:sz w:val="24"/>
                <w:szCs w:val="24"/>
                <w:lang w:val="en-US"/>
              </w:rPr>
            </w:pPr>
          </w:p>
        </w:tc>
      </w:tr>
      <w:tr w:rsidR="000E3116" w:rsidRPr="00600129" w14:paraId="58B7D363" w14:textId="77777777" w:rsidTr="000E3116">
        <w:trPr>
          <w:trHeight w:val="2272"/>
        </w:trPr>
        <w:tc>
          <w:tcPr>
            <w:tcW w:w="5173" w:type="dxa"/>
            <w:shd w:val="clear" w:color="auto" w:fill="auto"/>
          </w:tcPr>
          <w:p w14:paraId="0EE62FAE" w14:textId="77777777" w:rsidR="000E3116" w:rsidRPr="00600129" w:rsidRDefault="000E3116" w:rsidP="000E3116">
            <w:pPr>
              <w:widowControl w:val="0"/>
              <w:tabs>
                <w:tab w:val="left" w:pos="1022"/>
              </w:tabs>
              <w:autoSpaceDE w:val="0"/>
              <w:ind w:right="202"/>
              <w:jc w:val="both"/>
              <w:rPr>
                <w:rFonts w:eastAsia="Calibri"/>
                <w:b/>
              </w:rPr>
            </w:pPr>
            <w:r w:rsidRPr="00600129">
              <w:rPr>
                <w:rFonts w:eastAsia="Calibri"/>
                <w:b/>
              </w:rPr>
              <w:t>2.2 Налоги</w:t>
            </w:r>
          </w:p>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86" w:type="dxa"/>
          </w:tcPr>
          <w:p w14:paraId="1B2EC5BA" w14:textId="77777777" w:rsidR="000E3116" w:rsidRPr="00600129" w:rsidRDefault="000E3116" w:rsidP="000E3116">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2.2 Taxes</w:t>
            </w:r>
          </w:p>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600129" w14:paraId="12A95FB0" w14:textId="77777777" w:rsidTr="000E3116">
        <w:trPr>
          <w:trHeight w:val="2272"/>
        </w:trPr>
        <w:tc>
          <w:tcPr>
            <w:tcW w:w="5173" w:type="dxa"/>
            <w:shd w:val="clear" w:color="auto" w:fill="auto"/>
          </w:tcPr>
          <w:p w14:paraId="2380655B" w14:textId="1AFF31CB" w:rsidR="000E3116" w:rsidRPr="00600129" w:rsidRDefault="000E3116" w:rsidP="000E3116">
            <w:pPr>
              <w:widowControl w:val="0"/>
              <w:tabs>
                <w:tab w:val="left" w:pos="1022"/>
              </w:tabs>
              <w:autoSpaceDE w:val="0"/>
              <w:ind w:right="202"/>
              <w:jc w:val="both"/>
              <w:rPr>
                <w:rFonts w:eastAsia="Calibri"/>
              </w:rPr>
            </w:pPr>
            <w:r w:rsidRPr="00600129">
              <w:rPr>
                <w:rFonts w:eastAsia="Calibri"/>
              </w:rPr>
              <w:t xml:space="preserve">2.2.2.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60818095" w14:textId="77777777" w:rsidR="00C96E78" w:rsidRPr="00600129" w:rsidRDefault="00C96E78" w:rsidP="00C96E78">
            <w:pPr>
              <w:pStyle w:val="1"/>
              <w:tabs>
                <w:tab w:val="clear" w:pos="432"/>
              </w:tabs>
              <w:ind w:left="0" w:firstLine="0"/>
              <w:jc w:val="both"/>
              <w:rPr>
                <w:rFonts w:eastAsia="Calibri"/>
                <w:b w:val="0"/>
                <w:sz w:val="24"/>
                <w:szCs w:val="24"/>
              </w:rPr>
            </w:pPr>
          </w:p>
        </w:tc>
        <w:tc>
          <w:tcPr>
            <w:tcW w:w="4886" w:type="dxa"/>
          </w:tcPr>
          <w:p w14:paraId="632EBA2E" w14:textId="4B25E7BA" w:rsidR="00C96E78" w:rsidRPr="00600129" w:rsidRDefault="00C96E78" w:rsidP="000E3116">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the VAT and income tax exemption as per this Agreement. The Supplier shall submit all the required documents upon the Buyer’s request to obtain the VAT and income tax exemption based on this Agreement.            </w:t>
            </w:r>
          </w:p>
        </w:tc>
      </w:tr>
      <w:tr w:rsidR="00C96E78" w:rsidRPr="00600129" w14:paraId="74D3B642" w14:textId="77777777" w:rsidTr="00C96E78">
        <w:tc>
          <w:tcPr>
            <w:tcW w:w="5173" w:type="dxa"/>
            <w:shd w:val="clear" w:color="auto" w:fill="auto"/>
          </w:tcPr>
          <w:p w14:paraId="6C8984D9" w14:textId="4E9D1043" w:rsidR="00C96E78" w:rsidRPr="00600129" w:rsidRDefault="00C96E78" w:rsidP="00C96E78">
            <w:pPr>
              <w:pStyle w:val="1"/>
              <w:tabs>
                <w:tab w:val="clear" w:pos="432"/>
              </w:tabs>
              <w:ind w:left="0" w:firstLine="0"/>
              <w:jc w:val="both"/>
              <w:rPr>
                <w:rFonts w:eastAsia="Calibri"/>
                <w:b w:val="0"/>
                <w:sz w:val="24"/>
                <w:szCs w:val="24"/>
              </w:rPr>
            </w:pPr>
            <w:r w:rsidRPr="00600129">
              <w:rPr>
                <w:rFonts w:eastAsia="Calibri"/>
                <w:b w:val="0"/>
                <w:sz w:val="24"/>
                <w:szCs w:val="24"/>
              </w:rPr>
              <w:lastRenderedPageBreak/>
              <w:t>2.2.3.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4886" w:type="dxa"/>
          </w:tcPr>
          <w:p w14:paraId="72BA6C25" w14:textId="16FFD9CE" w:rsidR="00C96E78" w:rsidRPr="00600129" w:rsidRDefault="00C96E78" w:rsidP="00C96E78">
            <w:pPr>
              <w:pStyle w:val="1"/>
              <w:tabs>
                <w:tab w:val="clear" w:pos="432"/>
              </w:tabs>
              <w:ind w:left="0" w:firstLine="0"/>
              <w:jc w:val="both"/>
              <w:rPr>
                <w:rFonts w:eastAsia="Calibri"/>
                <w:b w:val="0"/>
                <w:sz w:val="24"/>
                <w:szCs w:val="24"/>
                <w:lang w:val="en-US"/>
              </w:rPr>
            </w:pPr>
            <w:r w:rsidRPr="00600129">
              <w:rPr>
                <w:rFonts w:eastAsia="Calibri"/>
                <w:b w:val="0"/>
                <w:sz w:val="24"/>
                <w:szCs w:val="24"/>
                <w:lang w:val="en-US"/>
              </w:rPr>
              <w:t>2.2.3. Up to the date of the invoicing for the supplied Goods, the Supplier shall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and the Buyer shall not have the right to pay such invoices, provided that the Buyer shall not be considered violated its obligations as per the Agreement.</w:t>
            </w:r>
          </w:p>
        </w:tc>
      </w:tr>
      <w:tr w:rsidR="00A07F0B" w:rsidRPr="00600129" w14:paraId="0DD897E0" w14:textId="571548D5" w:rsidTr="00C96E78">
        <w:tc>
          <w:tcPr>
            <w:tcW w:w="5173" w:type="dxa"/>
            <w:shd w:val="clear" w:color="auto" w:fill="auto"/>
          </w:tcPr>
          <w:p w14:paraId="2776A65A" w14:textId="77777777" w:rsidR="00A07F0B" w:rsidRPr="00600129" w:rsidRDefault="00A07F0B" w:rsidP="00745FB5">
            <w:pPr>
              <w:pStyle w:val="1"/>
              <w:rPr>
                <w:rFonts w:eastAsia="Calibri"/>
                <w:sz w:val="24"/>
                <w:szCs w:val="24"/>
              </w:rPr>
            </w:pPr>
            <w:r w:rsidRPr="00600129">
              <w:rPr>
                <w:rFonts w:eastAsia="Calibri"/>
                <w:sz w:val="24"/>
                <w:szCs w:val="24"/>
              </w:rPr>
              <w:t xml:space="preserve">Статья 3. Порядок оплаты </w:t>
            </w:r>
          </w:p>
        </w:tc>
        <w:tc>
          <w:tcPr>
            <w:tcW w:w="4886" w:type="dxa"/>
          </w:tcPr>
          <w:p w14:paraId="6697F948" w14:textId="4319C2B0" w:rsidR="00A07F0B" w:rsidRPr="00600129" w:rsidRDefault="00FA0F3C" w:rsidP="00B628EF">
            <w:pPr>
              <w:pStyle w:val="1"/>
              <w:rPr>
                <w:rFonts w:eastAsia="Calibri"/>
                <w:sz w:val="24"/>
                <w:szCs w:val="24"/>
              </w:rPr>
            </w:pPr>
            <w:r w:rsidRPr="00600129">
              <w:rPr>
                <w:rFonts w:eastAsia="Calibri"/>
                <w:sz w:val="24"/>
                <w:szCs w:val="24"/>
              </w:rPr>
              <w:t xml:space="preserve">Article 3. </w:t>
            </w:r>
            <w:r w:rsidR="00B628EF" w:rsidRPr="00600129">
              <w:rPr>
                <w:bCs/>
                <w:sz w:val="24"/>
                <w:szCs w:val="24"/>
                <w:lang w:val="en-GB"/>
              </w:rPr>
              <w:t>Terms of payment</w:t>
            </w:r>
          </w:p>
        </w:tc>
      </w:tr>
      <w:tr w:rsidR="00A07F0B" w:rsidRPr="00600129" w14:paraId="0B6C0B69" w14:textId="6F431A31" w:rsidTr="00C96E78">
        <w:tc>
          <w:tcPr>
            <w:tcW w:w="5173" w:type="dxa"/>
            <w:shd w:val="clear" w:color="auto" w:fill="auto"/>
          </w:tcPr>
          <w:p w14:paraId="27734007" w14:textId="58460BFB" w:rsidR="00A07F0B" w:rsidRPr="00600129" w:rsidRDefault="0046289A" w:rsidP="007A6F03">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3.1 Оплата Товара </w:t>
            </w:r>
            <w:r w:rsidR="00A07F0B" w:rsidRPr="00600129">
              <w:rPr>
                <w:rFonts w:ascii="Times New Roman" w:eastAsia="Calibri" w:hAnsi="Times New Roman" w:cs="Times New Roman"/>
                <w:sz w:val="24"/>
                <w:szCs w:val="24"/>
              </w:rPr>
              <w:t>производится двумя платежами.</w:t>
            </w:r>
          </w:p>
        </w:tc>
        <w:tc>
          <w:tcPr>
            <w:tcW w:w="4886" w:type="dxa"/>
          </w:tcPr>
          <w:p w14:paraId="7C50BE3C" w14:textId="09F28518" w:rsidR="00A07F0B" w:rsidRPr="00600129" w:rsidRDefault="00B628EF"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3.1 </w:t>
            </w:r>
            <w:r w:rsidR="0046289A" w:rsidRPr="00600129">
              <w:rPr>
                <w:rFonts w:ascii="Times New Roman" w:eastAsia="Calibri" w:hAnsi="Times New Roman" w:cs="Times New Roman"/>
                <w:sz w:val="24"/>
                <w:szCs w:val="24"/>
                <w:lang w:val="en-US"/>
              </w:rPr>
              <w:t xml:space="preserve">Payment for the Goods </w:t>
            </w:r>
            <w:r w:rsidR="00E62D72" w:rsidRPr="00600129">
              <w:rPr>
                <w:rFonts w:ascii="Times New Roman" w:eastAsia="Calibri" w:hAnsi="Times New Roman" w:cs="Times New Roman"/>
                <w:sz w:val="24"/>
                <w:szCs w:val="24"/>
                <w:lang w:val="en-US"/>
              </w:rPr>
              <w:t>is made in two payments.</w:t>
            </w:r>
          </w:p>
        </w:tc>
      </w:tr>
      <w:tr w:rsidR="007A6F03" w:rsidRPr="00600129" w14:paraId="060DA7A6" w14:textId="77777777" w:rsidTr="00C96E78">
        <w:tc>
          <w:tcPr>
            <w:tcW w:w="5173" w:type="dxa"/>
            <w:shd w:val="clear" w:color="auto" w:fill="auto"/>
          </w:tcPr>
          <w:p w14:paraId="539B26DA" w14:textId="77777777"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Авансовый платеж</w:t>
            </w:r>
          </w:p>
          <w:p w14:paraId="3C63051A" w14:textId="6407D872" w:rsidR="007A6F03" w:rsidRPr="00600129" w:rsidRDefault="007A6F03" w:rsidP="007A6F03">
            <w:pPr>
              <w:pStyle w:val="31"/>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3.2 Покупатель в течение 14 (четырнадцати) рабочих дней с даты заключения Договора осуществляет </w:t>
            </w:r>
            <w:r w:rsidRPr="00600129">
              <w:rPr>
                <w:rFonts w:ascii="Times New Roman" w:eastAsia="Calibri" w:hAnsi="Times New Roman" w:cs="Times New Roman"/>
                <w:b/>
                <w:sz w:val="24"/>
                <w:szCs w:val="24"/>
              </w:rPr>
              <w:t>платеж в размере 30% от Цены Договора</w:t>
            </w:r>
            <w:r w:rsidRPr="00600129">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3DC799E0" w14:textId="77777777" w:rsidR="007A6F03" w:rsidRPr="00600129" w:rsidRDefault="007A6F03" w:rsidP="007A6F03">
            <w:pPr>
              <w:pStyle w:val="31"/>
              <w:spacing w:line="240" w:lineRule="auto"/>
              <w:ind w:left="0"/>
              <w:rPr>
                <w:rFonts w:ascii="Times New Roman" w:eastAsia="Calibri" w:hAnsi="Times New Roman" w:cs="Times New Roman"/>
                <w:sz w:val="24"/>
                <w:szCs w:val="24"/>
              </w:rPr>
            </w:pPr>
          </w:p>
          <w:p w14:paraId="2D6701A4" w14:textId="77777777" w:rsidR="007A6F03" w:rsidRPr="00600129"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счета Поставщика на оплату аванса, </w:t>
            </w:r>
          </w:p>
          <w:p w14:paraId="63B6AD31" w14:textId="77777777" w:rsidR="007A6F03" w:rsidRPr="00600129"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600129">
              <w:rPr>
                <w:rFonts w:ascii="Times New Roman" w:eastAsia="Calibri" w:hAnsi="Times New Roman" w:cs="Times New Roman"/>
                <w:sz w:val="24"/>
                <w:szCs w:val="24"/>
              </w:rPr>
              <w:t>обеспечения возврата аванса</w:t>
            </w:r>
            <w:r w:rsidRPr="00600129">
              <w:rPr>
                <w:rFonts w:ascii="Times New Roman" w:eastAsia="Calibri" w:hAnsi="Times New Roman" w:cs="Times New Roman"/>
                <w:i/>
                <w:sz w:val="24"/>
                <w:szCs w:val="24"/>
              </w:rPr>
              <w:t>,</w:t>
            </w:r>
          </w:p>
          <w:p w14:paraId="7358E610" w14:textId="76357CC8" w:rsidR="007A6F03" w:rsidRPr="00600129" w:rsidRDefault="007A6F03" w:rsidP="007A6F03">
            <w:pPr>
              <w:pStyle w:val="31"/>
              <w:numPr>
                <w:ilvl w:val="0"/>
                <w:numId w:val="2"/>
              </w:numPr>
              <w:spacing w:line="240" w:lineRule="auto"/>
              <w:ind w:left="459" w:hanging="426"/>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обеспечения исполнения обязательств по Договору, за исключением гарантийных обязательств. </w:t>
            </w:r>
          </w:p>
        </w:tc>
        <w:tc>
          <w:tcPr>
            <w:tcW w:w="4886" w:type="dxa"/>
          </w:tcPr>
          <w:p w14:paraId="2CC7DD81"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Advance payment</w:t>
            </w:r>
          </w:p>
          <w:p w14:paraId="0A895C35"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3.2 Within 14 (fourteen) working days from the date of conclusion of the Contract, the Buyer makes a payment </w:t>
            </w:r>
            <w:r w:rsidRPr="00600129">
              <w:rPr>
                <w:rFonts w:ascii="Times New Roman" w:eastAsia="Calibri" w:hAnsi="Times New Roman" w:cs="Times New Roman"/>
                <w:b/>
                <w:sz w:val="24"/>
                <w:szCs w:val="24"/>
                <w:lang w:val="en-US"/>
              </w:rPr>
              <w:t xml:space="preserve">in the amount of 30% of the Contract Price </w:t>
            </w:r>
            <w:r w:rsidRPr="00600129">
              <w:rPr>
                <w:rFonts w:ascii="Times New Roman" w:eastAsia="Calibri" w:hAnsi="Times New Roman" w:cs="Times New Roman"/>
                <w:sz w:val="24"/>
                <w:szCs w:val="24"/>
                <w:lang w:val="en-US"/>
              </w:rPr>
              <w:t>against the provision by the Supplier of a complete set of the following documents:</w:t>
            </w:r>
          </w:p>
          <w:p w14:paraId="52A31586"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Supplier's invoice for the advance payment,</w:t>
            </w:r>
          </w:p>
          <w:p w14:paraId="557D9F54"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advance payment security,</w:t>
            </w:r>
          </w:p>
          <w:p w14:paraId="4F5637B3"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Contract performance security, with the exception of guarantee obligations.</w:t>
            </w:r>
          </w:p>
          <w:p w14:paraId="347EF870"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p>
        </w:tc>
      </w:tr>
      <w:tr w:rsidR="007A6F03" w:rsidRPr="00600129" w14:paraId="1D954B70" w14:textId="77777777" w:rsidTr="00C96E78">
        <w:tc>
          <w:tcPr>
            <w:tcW w:w="5173" w:type="dxa"/>
            <w:shd w:val="clear" w:color="auto" w:fill="auto"/>
          </w:tcPr>
          <w:p w14:paraId="2DAB8592" w14:textId="77777777" w:rsidR="007A6F03" w:rsidRPr="00600129" w:rsidRDefault="007A6F03" w:rsidP="007A6F03">
            <w:pPr>
              <w:ind w:right="-1"/>
              <w:jc w:val="both"/>
              <w:rPr>
                <w:rFonts w:eastAsia="Calibri"/>
                <w:b/>
              </w:rPr>
            </w:pPr>
            <w:r w:rsidRPr="00600129">
              <w:rPr>
                <w:rFonts w:eastAsia="Calibri"/>
                <w:b/>
              </w:rPr>
              <w:t>Окончательный платеж</w:t>
            </w:r>
          </w:p>
          <w:p w14:paraId="2830007E" w14:textId="77777777" w:rsidR="007A6F03" w:rsidRPr="00600129" w:rsidRDefault="007A6F03" w:rsidP="007A6F03">
            <w:pPr>
              <w:pStyle w:val="31"/>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3.3 Покупатель в течение 30 календарных дней с даты подписания Акта приема-передачи Товара осуществляет </w:t>
            </w:r>
            <w:r w:rsidRPr="00600129">
              <w:rPr>
                <w:rFonts w:ascii="Times New Roman" w:eastAsia="Calibri" w:hAnsi="Times New Roman" w:cs="Times New Roman"/>
                <w:b/>
                <w:sz w:val="24"/>
                <w:szCs w:val="24"/>
              </w:rPr>
              <w:t>платеж в размере 70% от Цены Договора</w:t>
            </w:r>
            <w:r w:rsidRPr="00600129">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548F9C11" w14:textId="77777777" w:rsidR="007A6F03" w:rsidRPr="00600129" w:rsidRDefault="007A6F03" w:rsidP="007A6F03">
            <w:pPr>
              <w:pStyle w:val="31"/>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счета Поставщика на оплату второго аванса, </w:t>
            </w:r>
          </w:p>
          <w:p w14:paraId="3D128556" w14:textId="665B4BAF" w:rsidR="007A6F03" w:rsidRPr="00600129" w:rsidRDefault="007A6F03" w:rsidP="007A6F03">
            <w:pPr>
              <w:ind w:right="-1"/>
              <w:jc w:val="both"/>
              <w:rPr>
                <w:rFonts w:eastAsia="Calibri"/>
              </w:rPr>
            </w:pPr>
            <w:r w:rsidRPr="00600129">
              <w:rPr>
                <w:rFonts w:eastAsia="Calibri"/>
              </w:rPr>
              <w:t>- обеспечения исполнения гарантийных обязательств.</w:t>
            </w:r>
          </w:p>
        </w:tc>
        <w:tc>
          <w:tcPr>
            <w:tcW w:w="4886" w:type="dxa"/>
          </w:tcPr>
          <w:p w14:paraId="0C466154"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Final payment</w:t>
            </w:r>
          </w:p>
          <w:p w14:paraId="03109515"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3.3 Within 30 calendar days from the date of Acceptance certificate of the Goods signing, the Buyer makes a payment </w:t>
            </w:r>
            <w:r w:rsidRPr="00600129">
              <w:rPr>
                <w:rFonts w:ascii="Times New Roman" w:eastAsia="Calibri" w:hAnsi="Times New Roman" w:cs="Times New Roman"/>
                <w:b/>
                <w:sz w:val="24"/>
                <w:szCs w:val="24"/>
                <w:lang w:val="en-US"/>
              </w:rPr>
              <w:t xml:space="preserve">in the amount of 70% of the Contract Price </w:t>
            </w:r>
            <w:r w:rsidRPr="00600129">
              <w:rPr>
                <w:rFonts w:ascii="Times New Roman" w:eastAsia="Calibri" w:hAnsi="Times New Roman" w:cs="Times New Roman"/>
                <w:sz w:val="24"/>
                <w:szCs w:val="24"/>
                <w:lang w:val="en-US"/>
              </w:rPr>
              <w:t>against the provision by the Supplier of a complete set of the following documents:</w:t>
            </w:r>
          </w:p>
          <w:p w14:paraId="2E33F7A2"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Supplier's invoice for the final payment,</w:t>
            </w:r>
          </w:p>
          <w:p w14:paraId="0A91FCA0" w14:textId="577357BB"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Contract warranty obligations guarantee.</w:t>
            </w:r>
          </w:p>
        </w:tc>
      </w:tr>
      <w:tr w:rsidR="007A6F03" w:rsidRPr="00600129" w14:paraId="7B730B09" w14:textId="77777777" w:rsidTr="00C96E78">
        <w:tc>
          <w:tcPr>
            <w:tcW w:w="5173" w:type="dxa"/>
            <w:shd w:val="clear" w:color="auto" w:fill="auto"/>
          </w:tcPr>
          <w:p w14:paraId="774383A7" w14:textId="77777777" w:rsidR="007A6F03" w:rsidRPr="00600129" w:rsidRDefault="007A6F03" w:rsidP="007A6F03">
            <w:pPr>
              <w:ind w:right="-1"/>
              <w:jc w:val="both"/>
              <w:rPr>
                <w:rFonts w:eastAsia="Calibri"/>
              </w:rPr>
            </w:pPr>
            <w:r w:rsidRPr="00600129">
              <w:rPr>
                <w:rFonts w:eastAsia="Calibri"/>
              </w:rPr>
              <w:t>3.4 Датой оплаты по настоящему Договору считается дата списания денежных средств с расчетного счета Покупателя.</w:t>
            </w:r>
            <w:r w:rsidRPr="00600129">
              <w:rPr>
                <w:rFonts w:eastAsia="Calibri"/>
                <w:lang w:eastAsia="en-US"/>
              </w:rPr>
              <w:t xml:space="preserve"> </w:t>
            </w:r>
          </w:p>
          <w:p w14:paraId="2C344F6A" w14:textId="741E885D"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886" w:type="dxa"/>
          </w:tcPr>
          <w:p w14:paraId="560BD1F6"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3.4 The date of payment under this Contract is the date of debiting the Buyer's settlement account.</w:t>
            </w:r>
          </w:p>
          <w:p w14:paraId="6DD7660E" w14:textId="17F033C0"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A07F0B" w:rsidRPr="00600129" w14:paraId="202E212F" w14:textId="409F0E7D" w:rsidTr="00C96E78">
        <w:tc>
          <w:tcPr>
            <w:tcW w:w="5173" w:type="dxa"/>
            <w:shd w:val="clear" w:color="auto" w:fill="auto"/>
          </w:tcPr>
          <w:p w14:paraId="4AFE7DD5" w14:textId="77777777" w:rsidR="00A07F0B" w:rsidRPr="00600129" w:rsidRDefault="00A07F0B" w:rsidP="00745FB5">
            <w:pPr>
              <w:pStyle w:val="31"/>
              <w:widowControl/>
              <w:spacing w:line="240" w:lineRule="auto"/>
              <w:ind w:left="0"/>
              <w:jc w:val="center"/>
              <w:rPr>
                <w:rFonts w:ascii="Times New Roman" w:eastAsia="Calibri" w:hAnsi="Times New Roman" w:cs="Times New Roman"/>
                <w:b/>
                <w:sz w:val="24"/>
                <w:szCs w:val="24"/>
              </w:rPr>
            </w:pPr>
            <w:r w:rsidRPr="00600129">
              <w:rPr>
                <w:rFonts w:ascii="Times New Roman" w:eastAsia="Calibri" w:hAnsi="Times New Roman" w:cs="Times New Roman"/>
                <w:b/>
                <w:sz w:val="24"/>
                <w:szCs w:val="24"/>
              </w:rPr>
              <w:t>Статья 4. Обеспечения исполнения обязательств</w:t>
            </w:r>
          </w:p>
        </w:tc>
        <w:tc>
          <w:tcPr>
            <w:tcW w:w="4886" w:type="dxa"/>
          </w:tcPr>
          <w:p w14:paraId="30FBB3A4" w14:textId="0BD9670D" w:rsidR="00A07F0B" w:rsidRPr="00600129" w:rsidRDefault="007F7011" w:rsidP="00745FB5">
            <w:pPr>
              <w:pStyle w:val="31"/>
              <w:widowControl/>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Article 4. Securing performance of obligations</w:t>
            </w:r>
          </w:p>
        </w:tc>
      </w:tr>
      <w:tr w:rsidR="00A07F0B" w:rsidRPr="00600129" w14:paraId="0B06ECE8" w14:textId="43277970" w:rsidTr="00C96E78">
        <w:tc>
          <w:tcPr>
            <w:tcW w:w="5173" w:type="dxa"/>
            <w:shd w:val="clear" w:color="auto" w:fill="auto"/>
          </w:tcPr>
          <w:p w14:paraId="0BAD1B8F" w14:textId="0D9301ED" w:rsidR="00A07F0B" w:rsidRPr="00600129" w:rsidRDefault="00A07F0B" w:rsidP="00563950">
            <w:pPr>
              <w:autoSpaceDE w:val="0"/>
              <w:ind w:right="-1"/>
              <w:jc w:val="both"/>
              <w:rPr>
                <w:rFonts w:eastAsia="Calibri"/>
                <w:b/>
              </w:rPr>
            </w:pPr>
            <w:r w:rsidRPr="00600129">
              <w:rPr>
                <w:rFonts w:eastAsia="Calibri"/>
                <w:color w:val="000000"/>
              </w:rPr>
              <w:t xml:space="preserve">4.1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w:t>
            </w:r>
            <w:r w:rsidRPr="00600129">
              <w:rPr>
                <w:rFonts w:eastAsia="Calibri"/>
                <w:color w:val="000000"/>
              </w:rPr>
              <w:lastRenderedPageBreak/>
              <w:t xml:space="preserve">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886" w:type="dxa"/>
          </w:tcPr>
          <w:p w14:paraId="6A761855" w14:textId="5BBDAA4D" w:rsidR="007F7011" w:rsidRPr="00600129" w:rsidRDefault="00E62D72" w:rsidP="00745FB5">
            <w:pPr>
              <w:autoSpaceDE w:val="0"/>
              <w:ind w:right="-1"/>
              <w:jc w:val="both"/>
              <w:rPr>
                <w:rFonts w:eastAsia="Calibri"/>
                <w:color w:val="000000"/>
                <w:lang w:val="en-US"/>
              </w:rPr>
            </w:pPr>
            <w:r w:rsidRPr="00600129">
              <w:rPr>
                <w:rFonts w:eastAsia="Calibri"/>
                <w:color w:val="000000"/>
                <w:lang w:val="en-US"/>
              </w:rPr>
              <w:lastRenderedPageBreak/>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 xml:space="preserve">in </w:t>
            </w:r>
            <w:r w:rsidRPr="00600129">
              <w:rPr>
                <w:rFonts w:eastAsia="Calibri"/>
                <w:color w:val="000000"/>
                <w:lang w:val="en-US"/>
              </w:rPr>
              <w:lastRenderedPageBreak/>
              <w:t>accordance with the requirements established</w:t>
            </w:r>
            <w:r w:rsidRPr="00600129">
              <w:rPr>
                <w:rFonts w:eastAsia="Calibri"/>
                <w:b/>
                <w:color w:val="000000"/>
                <w:lang w:val="en-US"/>
              </w:rPr>
              <w:t xml:space="preserve"> by Appendix No. 3 to this Contract.</w:t>
            </w:r>
          </w:p>
          <w:p w14:paraId="72286A2A" w14:textId="77777777" w:rsidR="007F7011" w:rsidRPr="00600129" w:rsidRDefault="007F7011" w:rsidP="00745FB5">
            <w:pPr>
              <w:autoSpaceDE w:val="0"/>
              <w:ind w:right="-1"/>
              <w:jc w:val="both"/>
              <w:rPr>
                <w:rFonts w:eastAsia="Calibri"/>
                <w:color w:val="000000"/>
                <w:lang w:val="en-US"/>
              </w:rPr>
            </w:pPr>
          </w:p>
          <w:p w14:paraId="5C6A95E0" w14:textId="4FA2A929" w:rsidR="00A07F0B" w:rsidRPr="00600129" w:rsidRDefault="00A07F0B" w:rsidP="00563950">
            <w:pPr>
              <w:autoSpaceDE w:val="0"/>
              <w:ind w:right="-1"/>
              <w:jc w:val="both"/>
              <w:rPr>
                <w:rFonts w:eastAsia="Calibri"/>
                <w:color w:val="000000"/>
                <w:lang w:val="en-US"/>
              </w:rPr>
            </w:pPr>
          </w:p>
        </w:tc>
      </w:tr>
      <w:tr w:rsidR="00563950" w:rsidRPr="00600129" w14:paraId="646305EA" w14:textId="77777777" w:rsidTr="00C96E78">
        <w:tc>
          <w:tcPr>
            <w:tcW w:w="5173" w:type="dxa"/>
            <w:shd w:val="clear" w:color="auto" w:fill="auto"/>
          </w:tcPr>
          <w:p w14:paraId="59E0CD2F" w14:textId="09314934" w:rsidR="00563950" w:rsidRPr="00600129" w:rsidRDefault="00563950" w:rsidP="00563950">
            <w:pPr>
              <w:autoSpaceDE w:val="0"/>
              <w:ind w:right="-1"/>
              <w:jc w:val="both"/>
              <w:rPr>
                <w:rFonts w:eastAsia="Calibri"/>
                <w:color w:val="000000"/>
              </w:rPr>
            </w:pPr>
            <w:r w:rsidRPr="00600129">
              <w:rPr>
                <w:rFonts w:eastAsia="Calibri"/>
                <w:color w:val="000000"/>
              </w:rPr>
              <w:lastRenderedPageBreak/>
              <w:t>4.2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4886" w:type="dxa"/>
          </w:tcPr>
          <w:p w14:paraId="202C73CB" w14:textId="42D20191"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10 (ten) working days before the date of payment of the advance.</w:t>
            </w:r>
          </w:p>
        </w:tc>
      </w:tr>
      <w:tr w:rsidR="00563950" w:rsidRPr="00600129" w14:paraId="52EFDEA8" w14:textId="77777777" w:rsidTr="00C96E78">
        <w:tc>
          <w:tcPr>
            <w:tcW w:w="5173" w:type="dxa"/>
            <w:shd w:val="clear" w:color="auto" w:fill="auto"/>
          </w:tcPr>
          <w:p w14:paraId="2C7268CA" w14:textId="6B5DAEC5" w:rsidR="00563950" w:rsidRPr="00600129" w:rsidRDefault="00563950" w:rsidP="001328D6">
            <w:pPr>
              <w:autoSpaceDE w:val="0"/>
              <w:ind w:right="-1"/>
              <w:jc w:val="both"/>
              <w:rPr>
                <w:rFonts w:eastAsia="Calibri"/>
                <w:color w:val="000000"/>
              </w:rPr>
            </w:pPr>
            <w:r w:rsidRPr="00600129">
              <w:rPr>
                <w:rFonts w:eastAsia="Calibri"/>
                <w:color w:val="000000"/>
              </w:rPr>
              <w:t>4.3 Обеспечение исполнения гарантийных обязательств должно быть предоставлено в течение 10 (десяти)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886" w:type="dxa"/>
          </w:tcPr>
          <w:p w14:paraId="3C2AD9BC" w14:textId="27A9F20E" w:rsidR="00563950" w:rsidRPr="00600129" w:rsidRDefault="00563950" w:rsidP="001328D6">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10 (ten)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600129" w14:paraId="03E03AC1" w14:textId="77777777" w:rsidTr="00C96E78">
        <w:tc>
          <w:tcPr>
            <w:tcW w:w="5173" w:type="dxa"/>
            <w:shd w:val="clear" w:color="auto" w:fill="auto"/>
          </w:tcPr>
          <w:p w14:paraId="349E061A" w14:textId="77777777" w:rsidR="00563950" w:rsidRPr="00600129"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обеспечения в форме денежных средств: </w:t>
            </w:r>
          </w:p>
          <w:p w14:paraId="2D5CE259"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Р/с 40702810035000800033 (40702810535000000799)</w:t>
            </w:r>
          </w:p>
          <w:p w14:paraId="5F642E12"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 xml:space="preserve">в Санкт-Петербургский региональный филиал </w:t>
            </w:r>
          </w:p>
          <w:p w14:paraId="21485C28"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АО «Россельхозбанк» г. Санкт-Петербург</w:t>
            </w:r>
          </w:p>
          <w:p w14:paraId="7004286B"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К/с 30101810900000000910</w:t>
            </w:r>
          </w:p>
          <w:p w14:paraId="6A8F926B" w14:textId="77777777" w:rsidR="00563950" w:rsidRPr="00600129" w:rsidRDefault="00563950" w:rsidP="00563950">
            <w:pPr>
              <w:autoSpaceDE w:val="0"/>
              <w:ind w:right="-1"/>
              <w:jc w:val="both"/>
              <w:rPr>
                <w:rFonts w:eastAsia="Calibri"/>
                <w:color w:val="000000"/>
              </w:rPr>
            </w:pPr>
            <w:r w:rsidRPr="00600129">
              <w:rPr>
                <w:rFonts w:eastAsia="Calibri"/>
                <w:color w:val="000000"/>
                <w:highlight w:val="yellow"/>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w:t>
            </w:r>
            <w:bookmarkStart w:id="1" w:name="_GoBack"/>
            <w:bookmarkEnd w:id="1"/>
            <w:r w:rsidRPr="00600129">
              <w:rPr>
                <w:rFonts w:eastAsia="Calibri"/>
                <w:color w:val="000000"/>
              </w:rPr>
              <w:t>ификации и информацию о том, что перечисляемые денежные средства являются обеспечением Договора.</w:t>
            </w:r>
          </w:p>
        </w:tc>
        <w:tc>
          <w:tcPr>
            <w:tcW w:w="4886"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JSC Rosselkhozbank,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600129" w14:paraId="242038B6" w14:textId="77777777" w:rsidTr="00C96E78">
        <w:tc>
          <w:tcPr>
            <w:tcW w:w="5173"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886"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600129" w14:paraId="74B34E2F" w14:textId="77777777" w:rsidTr="00C96E78">
        <w:tc>
          <w:tcPr>
            <w:tcW w:w="5173"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886"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A07F0B" w:rsidRPr="00600129" w14:paraId="612D5A98" w14:textId="0004AA90" w:rsidTr="00C96E78">
        <w:tc>
          <w:tcPr>
            <w:tcW w:w="5173" w:type="dxa"/>
            <w:shd w:val="clear" w:color="auto" w:fill="auto"/>
          </w:tcPr>
          <w:p w14:paraId="23BB3D5A" w14:textId="77777777" w:rsidR="00A07F0B" w:rsidRPr="00600129" w:rsidRDefault="00A07F0B" w:rsidP="00745FB5">
            <w:pPr>
              <w:pStyle w:val="1"/>
              <w:rPr>
                <w:rFonts w:eastAsia="Calibri"/>
                <w:sz w:val="24"/>
                <w:szCs w:val="24"/>
              </w:rPr>
            </w:pPr>
            <w:r w:rsidRPr="00600129">
              <w:rPr>
                <w:rFonts w:eastAsia="Calibri"/>
                <w:sz w:val="24"/>
                <w:szCs w:val="24"/>
              </w:rPr>
              <w:t>Статья 5. Права и обязанности сторон</w:t>
            </w:r>
          </w:p>
        </w:tc>
        <w:tc>
          <w:tcPr>
            <w:tcW w:w="4886" w:type="dxa"/>
          </w:tcPr>
          <w:p w14:paraId="4E101746" w14:textId="0F60E0CE" w:rsidR="00A07F0B" w:rsidRPr="00600129" w:rsidRDefault="006B0293" w:rsidP="006B0293">
            <w:pPr>
              <w:pStyle w:val="1"/>
              <w:rPr>
                <w:rFonts w:eastAsia="Calibri"/>
                <w:sz w:val="24"/>
                <w:szCs w:val="24"/>
                <w:lang w:val="en-US"/>
              </w:rPr>
            </w:pPr>
            <w:r w:rsidRPr="00600129">
              <w:rPr>
                <w:rFonts w:eastAsia="Calibri"/>
                <w:sz w:val="24"/>
                <w:szCs w:val="24"/>
                <w:lang w:val="en-US"/>
              </w:rPr>
              <w:t>Article 5. Rights and obligations of the parties</w:t>
            </w:r>
          </w:p>
        </w:tc>
      </w:tr>
      <w:tr w:rsidR="00A07F0B" w:rsidRPr="00600129" w14:paraId="46AADAEE" w14:textId="5A59C4C7" w:rsidTr="00C96E78">
        <w:tc>
          <w:tcPr>
            <w:tcW w:w="5173" w:type="dxa"/>
            <w:shd w:val="clear" w:color="auto" w:fill="auto"/>
          </w:tcPr>
          <w:p w14:paraId="23F95C33" w14:textId="77777777" w:rsidR="00A07F0B" w:rsidRPr="00600129" w:rsidRDefault="00A07F0B" w:rsidP="00745FB5">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5.1. Поставщик обязан:</w:t>
            </w:r>
          </w:p>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886" w:type="dxa"/>
          </w:tcPr>
          <w:p w14:paraId="6B84E19B" w14:textId="77777777" w:rsidR="00E62D72" w:rsidRPr="00600129"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5.1. The supplier is obliged:</w:t>
            </w:r>
          </w:p>
          <w:p w14:paraId="7CEC9D97" w14:textId="68013F44" w:rsidR="005134D6" w:rsidRPr="00600129"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p w14:paraId="40DEE0A8" w14:textId="59324544" w:rsidR="00A07F0B" w:rsidRPr="00600129" w:rsidRDefault="00A07F0B" w:rsidP="0049731A">
            <w:pPr>
              <w:pStyle w:val="31"/>
              <w:widowControl/>
              <w:tabs>
                <w:tab w:val="left" w:pos="0"/>
              </w:tabs>
              <w:spacing w:line="240" w:lineRule="auto"/>
              <w:ind w:left="0"/>
              <w:rPr>
                <w:rFonts w:ascii="Times New Roman" w:eastAsia="Calibri" w:hAnsi="Times New Roman" w:cs="Times New Roman"/>
                <w:sz w:val="24"/>
                <w:szCs w:val="24"/>
                <w:lang w:val="en-US"/>
              </w:rPr>
            </w:pPr>
          </w:p>
        </w:tc>
      </w:tr>
      <w:tr w:rsidR="00A14AC4" w:rsidRPr="00600129" w14:paraId="673BE195" w14:textId="77777777" w:rsidTr="00C96E78">
        <w:tc>
          <w:tcPr>
            <w:tcW w:w="5173"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886" w:type="dxa"/>
          </w:tcPr>
          <w:p w14:paraId="41E11854" w14:textId="77777777" w:rsidR="00A14AC4" w:rsidRPr="00600129" w:rsidRDefault="00A14AC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p w14:paraId="4B506B94" w14:textId="77777777" w:rsidR="00A14AC4" w:rsidRPr="00600129" w:rsidRDefault="00A14AC4" w:rsidP="00A14AC4">
            <w:pPr>
              <w:pStyle w:val="31"/>
              <w:tabs>
                <w:tab w:val="left" w:pos="0"/>
              </w:tabs>
              <w:spacing w:line="240" w:lineRule="auto"/>
              <w:rPr>
                <w:rFonts w:ascii="Times New Roman" w:eastAsia="Calibri" w:hAnsi="Times New Roman" w:cs="Times New Roman"/>
                <w:sz w:val="24"/>
                <w:szCs w:val="24"/>
                <w:lang w:val="en-US"/>
              </w:rPr>
            </w:pPr>
          </w:p>
        </w:tc>
      </w:tr>
      <w:tr w:rsidR="00A14AC4" w:rsidRPr="00600129" w14:paraId="1EA8E600" w14:textId="77777777" w:rsidTr="00C96E78">
        <w:tc>
          <w:tcPr>
            <w:tcW w:w="5173"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886"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A14AC4" w:rsidRPr="00600129" w14:paraId="35E4A557" w14:textId="77777777" w:rsidTr="00C96E78">
        <w:tc>
          <w:tcPr>
            <w:tcW w:w="5173" w:type="dxa"/>
            <w:shd w:val="clear" w:color="auto" w:fill="auto"/>
          </w:tcPr>
          <w:p w14:paraId="32B6215F" w14:textId="7777777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5.2. Покупатель обязан:</w:t>
            </w:r>
          </w:p>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886" w:type="dxa"/>
          </w:tcPr>
          <w:p w14:paraId="78981B77" w14:textId="7777777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5.2. The buyer is obliged:</w:t>
            </w:r>
          </w:p>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A14AC4" w:rsidRPr="00600129" w14:paraId="13DFA432" w14:textId="77777777" w:rsidTr="00C96E78">
        <w:tc>
          <w:tcPr>
            <w:tcW w:w="5173" w:type="dxa"/>
            <w:shd w:val="clear" w:color="auto" w:fill="auto"/>
          </w:tcPr>
          <w:p w14:paraId="5FC97CC6" w14:textId="7777777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5.3. Покупатель имеет право:</w:t>
            </w:r>
          </w:p>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886" w:type="dxa"/>
          </w:tcPr>
          <w:p w14:paraId="7E13CE16" w14:textId="77777777" w:rsidR="00A14AC4" w:rsidRPr="00600129" w:rsidRDefault="00A14AC4" w:rsidP="00A14AC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5.3. The buyer has the right:</w:t>
            </w:r>
          </w:p>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A07F0B" w:rsidRPr="00600129" w14:paraId="764A63EA" w14:textId="415D691E" w:rsidTr="00C96E78">
        <w:tc>
          <w:tcPr>
            <w:tcW w:w="5173" w:type="dxa"/>
            <w:shd w:val="clear" w:color="auto" w:fill="auto"/>
          </w:tcPr>
          <w:p w14:paraId="239DC2E4" w14:textId="77777777" w:rsidR="00A07F0B" w:rsidRPr="00600129" w:rsidRDefault="00A07F0B" w:rsidP="00745FB5">
            <w:pPr>
              <w:pStyle w:val="1"/>
              <w:rPr>
                <w:rFonts w:eastAsia="Calibri"/>
                <w:sz w:val="24"/>
                <w:szCs w:val="24"/>
              </w:rPr>
            </w:pPr>
            <w:r w:rsidRPr="00600129">
              <w:rPr>
                <w:rFonts w:eastAsia="Calibri"/>
                <w:sz w:val="24"/>
                <w:szCs w:val="24"/>
              </w:rPr>
              <w:t>Статья 6. Условия поставки и приемки Товара</w:t>
            </w:r>
          </w:p>
        </w:tc>
        <w:tc>
          <w:tcPr>
            <w:tcW w:w="4886" w:type="dxa"/>
          </w:tcPr>
          <w:p w14:paraId="379686CE" w14:textId="0D87617F" w:rsidR="00A07F0B" w:rsidRPr="00600129" w:rsidRDefault="005134D6" w:rsidP="00777D16">
            <w:pPr>
              <w:pStyle w:val="1"/>
              <w:rPr>
                <w:rFonts w:eastAsia="Calibri"/>
                <w:sz w:val="24"/>
                <w:szCs w:val="24"/>
                <w:lang w:val="en-US"/>
              </w:rPr>
            </w:pPr>
            <w:r w:rsidRPr="00600129">
              <w:rPr>
                <w:rFonts w:eastAsia="Calibri"/>
                <w:sz w:val="24"/>
                <w:szCs w:val="24"/>
                <w:lang w:val="en-US"/>
              </w:rPr>
              <w:t xml:space="preserve">Article 6. Terms of </w:t>
            </w:r>
            <w:r w:rsidR="00777D16" w:rsidRPr="00600129">
              <w:rPr>
                <w:rFonts w:eastAsia="Calibri"/>
                <w:sz w:val="24"/>
                <w:szCs w:val="24"/>
                <w:lang w:val="en-US"/>
              </w:rPr>
              <w:t>supply</w:t>
            </w:r>
            <w:r w:rsidRPr="00600129">
              <w:rPr>
                <w:rFonts w:eastAsia="Calibri"/>
                <w:sz w:val="24"/>
                <w:szCs w:val="24"/>
                <w:lang w:val="en-US"/>
              </w:rPr>
              <w:t xml:space="preserve"> and acceptance of the Goods</w:t>
            </w:r>
          </w:p>
        </w:tc>
      </w:tr>
      <w:tr w:rsidR="00A07F0B" w:rsidRPr="00600129" w14:paraId="60497710" w14:textId="24BE5DB0" w:rsidTr="00C96E78">
        <w:tc>
          <w:tcPr>
            <w:tcW w:w="5173" w:type="dxa"/>
            <w:shd w:val="clear" w:color="auto" w:fill="auto"/>
          </w:tcPr>
          <w:p w14:paraId="1EE805F7" w14:textId="642F2802" w:rsidR="00A07F0B" w:rsidRPr="00600129" w:rsidRDefault="00A07F0B" w:rsidP="00745FB5">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Срок поставки и требования к Товару:</w:t>
            </w:r>
          </w:p>
          <w:p w14:paraId="001EB264" w14:textId="77777777" w:rsidR="00777D16" w:rsidRPr="00600129" w:rsidRDefault="00777D16" w:rsidP="00745FB5">
            <w:pPr>
              <w:pStyle w:val="31"/>
              <w:tabs>
                <w:tab w:val="left" w:pos="0"/>
              </w:tabs>
              <w:spacing w:line="240" w:lineRule="auto"/>
              <w:rPr>
                <w:rFonts w:ascii="Times New Roman" w:eastAsia="Calibri" w:hAnsi="Times New Roman" w:cs="Times New Roman"/>
                <w:b/>
                <w:sz w:val="24"/>
                <w:szCs w:val="24"/>
              </w:rPr>
            </w:pPr>
          </w:p>
          <w:p w14:paraId="4639953E" w14:textId="2FC9CFC2" w:rsidR="00A07F0B" w:rsidRPr="00600129" w:rsidRDefault="00A07F0B" w:rsidP="00745FB5">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08256B4F" w14:textId="35009A79" w:rsidR="00692DDF" w:rsidRPr="00600129" w:rsidRDefault="00A55BF6" w:rsidP="008E6AE6">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Продавец производит отгрузку Товара в течении 24 часов с момента подписания Договора и получения авансового платежа.</w:t>
            </w:r>
          </w:p>
          <w:p w14:paraId="5BC6EC7C" w14:textId="77777777" w:rsidR="00312554" w:rsidRPr="00600129" w:rsidRDefault="00312554" w:rsidP="00745FB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p w14:paraId="27115DD5" w14:textId="122B3812" w:rsidR="00A07F0B" w:rsidRPr="00600129" w:rsidRDefault="00A07F0B" w:rsidP="00DB4CFA">
            <w:pPr>
              <w:pStyle w:val="31"/>
              <w:tabs>
                <w:tab w:val="left" w:pos="0"/>
              </w:tabs>
              <w:spacing w:line="240" w:lineRule="auto"/>
              <w:rPr>
                <w:rFonts w:ascii="Times New Roman" w:eastAsia="Calibri" w:hAnsi="Times New Roman" w:cs="Times New Roman"/>
                <w:sz w:val="24"/>
                <w:szCs w:val="24"/>
              </w:rPr>
            </w:pPr>
          </w:p>
        </w:tc>
        <w:tc>
          <w:tcPr>
            <w:tcW w:w="4886" w:type="dxa"/>
          </w:tcPr>
          <w:p w14:paraId="54FF7F48" w14:textId="3A518384" w:rsidR="00E62D72" w:rsidRPr="00600129" w:rsidRDefault="00777D16"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Delivery</w:t>
            </w:r>
            <w:r w:rsidR="00E62D72" w:rsidRPr="00600129">
              <w:rPr>
                <w:rFonts w:ascii="Times New Roman" w:eastAsia="Calibri" w:hAnsi="Times New Roman" w:cs="Times New Roman"/>
                <w:b/>
                <w:sz w:val="24"/>
                <w:szCs w:val="24"/>
                <w:lang w:val="en-US"/>
              </w:rPr>
              <w:t xml:space="preserve"> time and requirements for the Goods:</w:t>
            </w:r>
          </w:p>
          <w:p w14:paraId="68C2E304" w14:textId="10EEC70F" w:rsidR="00E62D72" w:rsidRPr="00600129" w:rsidRDefault="00E62D72" w:rsidP="00745FB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777D16" w:rsidRPr="00600129">
              <w:rPr>
                <w:rFonts w:ascii="Times New Roman" w:eastAsia="Calibri" w:hAnsi="Times New Roman" w:cs="Times New Roman"/>
                <w:sz w:val="24"/>
                <w:szCs w:val="24"/>
                <w:lang w:val="en-US"/>
              </w:rPr>
              <w:t>s to the Buyer within the time</w:t>
            </w:r>
            <w:r w:rsidRPr="00600129">
              <w:rPr>
                <w:rFonts w:ascii="Times New Roman" w:eastAsia="Calibri" w:hAnsi="Times New Roman" w:cs="Times New Roman"/>
                <w:sz w:val="24"/>
                <w:szCs w:val="24"/>
                <w:lang w:val="en-US"/>
              </w:rPr>
              <w:t xml:space="preserve"> established by the Specif</w:t>
            </w:r>
            <w:r w:rsidR="00777D16" w:rsidRPr="00600129">
              <w:rPr>
                <w:rFonts w:ascii="Times New Roman" w:eastAsia="Calibri" w:hAnsi="Times New Roman" w:cs="Times New Roman"/>
                <w:sz w:val="24"/>
                <w:szCs w:val="24"/>
                <w:lang w:val="en-US"/>
              </w:rPr>
              <w:t>ication (Appendix No. 1 to this Contract</w:t>
            </w:r>
            <w:r w:rsidRPr="00600129">
              <w:rPr>
                <w:rFonts w:ascii="Times New Roman" w:eastAsia="Calibri" w:hAnsi="Times New Roman" w:cs="Times New Roman"/>
                <w:sz w:val="24"/>
                <w:szCs w:val="24"/>
                <w:lang w:val="en-US"/>
              </w:rPr>
              <w:t xml:space="preserve">). If the Goods are delivered in batches, the delivery </w:t>
            </w:r>
            <w:r w:rsidR="00C87B48" w:rsidRPr="00600129">
              <w:rPr>
                <w:rFonts w:ascii="Times New Roman" w:eastAsia="Calibri" w:hAnsi="Times New Roman" w:cs="Times New Roman"/>
                <w:sz w:val="24"/>
                <w:szCs w:val="24"/>
                <w:lang w:val="en-US"/>
              </w:rPr>
              <w:t xml:space="preserve">time </w:t>
            </w:r>
            <w:r w:rsidRPr="00600129">
              <w:rPr>
                <w:rFonts w:ascii="Times New Roman" w:eastAsia="Calibri" w:hAnsi="Times New Roman" w:cs="Times New Roman"/>
                <w:sz w:val="24"/>
                <w:szCs w:val="24"/>
                <w:lang w:val="en-US"/>
              </w:rPr>
              <w:t>of the Goods batch is determined in the Buyer's application.</w:t>
            </w:r>
          </w:p>
          <w:p w14:paraId="361CDC0A" w14:textId="1F7D9C59" w:rsidR="00E62D72" w:rsidRPr="00600129" w:rsidRDefault="00A55BF6" w:rsidP="008E6AE6">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Seller ships the Goods within 24 hours from the date of signing the Contract and receiving the advance payment.</w:t>
            </w:r>
          </w:p>
        </w:tc>
      </w:tr>
      <w:tr w:rsidR="00DB4CFA" w:rsidRPr="00600129" w14:paraId="5EA8434F" w14:textId="77777777" w:rsidTr="00C96E78">
        <w:tc>
          <w:tcPr>
            <w:tcW w:w="5173" w:type="dxa"/>
            <w:shd w:val="clear" w:color="auto" w:fill="auto"/>
          </w:tcPr>
          <w:p w14:paraId="4BCADEE4" w14:textId="3754A386"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color w:val="000000"/>
                <w:sz w:val="24"/>
                <w:szCs w:val="24"/>
              </w:rPr>
              <w:t xml:space="preserve">6.2 </w:t>
            </w:r>
            <w:r w:rsidRPr="00600129">
              <w:rPr>
                <w:rFonts w:ascii="Times New Roman" w:eastAsia="Calibri" w:hAnsi="Times New Roman" w:cs="Times New Roman"/>
                <w:sz w:val="24"/>
                <w:szCs w:val="24"/>
              </w:rPr>
              <w:t>Поставщик вправе по согласованию с Покупателем поставить Товар досрочно.</w:t>
            </w:r>
          </w:p>
        </w:tc>
        <w:tc>
          <w:tcPr>
            <w:tcW w:w="4886" w:type="dxa"/>
          </w:tcPr>
          <w:p w14:paraId="40D5A1AD" w14:textId="4A40E9C2"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6.2 The Supplier has the right, in agreement with the Buyer, to deliver the Goods ahead of schedule.</w:t>
            </w:r>
          </w:p>
        </w:tc>
      </w:tr>
      <w:tr w:rsidR="00DB4CFA" w:rsidRPr="00600129" w14:paraId="53F26939" w14:textId="77777777" w:rsidTr="00C96E78">
        <w:tc>
          <w:tcPr>
            <w:tcW w:w="5173" w:type="dxa"/>
            <w:shd w:val="clear" w:color="auto" w:fill="auto"/>
          </w:tcPr>
          <w:p w14:paraId="7B225254"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6.3 </w:t>
            </w:r>
            <w:r w:rsidRPr="00600129">
              <w:rPr>
                <w:rFonts w:ascii="Times New Roman" w:eastAsia="Calibri" w:hAnsi="Times New Roman" w:cs="Times New Roman"/>
                <w:color w:val="000000"/>
                <w:sz w:val="24"/>
                <w:szCs w:val="24"/>
              </w:rPr>
              <w:t>Товар должен соответствовать требованиям настоящего Договора, включая условия Приложения № 4 к настоящему Договору, 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886" w:type="dxa"/>
          </w:tcPr>
          <w:p w14:paraId="4CA67D0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6.3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p w14:paraId="6CC81C4B" w14:textId="614B2665"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p>
        </w:tc>
      </w:tr>
      <w:tr w:rsidR="00DB4CFA" w:rsidRPr="00600129" w14:paraId="2714E821" w14:textId="77777777" w:rsidTr="00C96E78">
        <w:tc>
          <w:tcPr>
            <w:tcW w:w="5173" w:type="dxa"/>
            <w:shd w:val="clear" w:color="auto" w:fill="auto"/>
          </w:tcPr>
          <w:p w14:paraId="6042EDFC"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Таможенное оформление:</w:t>
            </w:r>
          </w:p>
          <w:p w14:paraId="02B0C44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6.4 Поставщик обязан осуществлять отгрузку и доставку Товара в соответствии с Порядком таможенного оформления грузов для </w:t>
            </w:r>
            <w:r w:rsidRPr="00600129">
              <w:rPr>
                <w:rFonts w:ascii="Times New Roman" w:eastAsia="Calibri" w:hAnsi="Times New Roman" w:cs="Times New Roman"/>
                <w:color w:val="000000"/>
                <w:sz w:val="24"/>
                <w:szCs w:val="24"/>
              </w:rPr>
              <w:t xml:space="preserve">АЭС «Эль-Дабаа», Египет, </w:t>
            </w:r>
            <w:r w:rsidRPr="00600129">
              <w:rPr>
                <w:rFonts w:ascii="Times New Roman" w:eastAsia="Calibri" w:hAnsi="Times New Roman" w:cs="Times New Roman"/>
                <w:sz w:val="24"/>
                <w:szCs w:val="24"/>
              </w:rPr>
              <w:t>согласно Приложения № 5 к настоящему Договору.</w:t>
            </w:r>
          </w:p>
          <w:p w14:paraId="5265A4B7" w14:textId="77777777" w:rsidR="00DB4CFA" w:rsidRPr="00600129" w:rsidRDefault="00DB4CFA" w:rsidP="00DB4CFA">
            <w:pPr>
              <w:jc w:val="both"/>
              <w:rPr>
                <w:lang w:eastAsia="ru-RU"/>
              </w:rPr>
            </w:pPr>
            <w:r w:rsidRPr="00600129">
              <w:rPr>
                <w:lang w:eastAsia="ru-RU"/>
              </w:rPr>
              <w:t xml:space="preserve">Стороны согласились, что срок таможенного оформления Товара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2" w:name="_Hlk119571561"/>
            <w:r w:rsidRPr="00600129">
              <w:rPr>
                <w:lang w:val="en-US" w:eastAsia="ru-RU"/>
              </w:rPr>
              <w:t>delivery</w:t>
            </w:r>
            <w:r w:rsidRPr="00600129">
              <w:rPr>
                <w:lang w:eastAsia="ru-RU"/>
              </w:rPr>
              <w:t xml:space="preserve"> </w:t>
            </w:r>
            <w:r w:rsidRPr="00600129">
              <w:rPr>
                <w:lang w:val="en-US" w:eastAsia="ru-RU"/>
              </w:rPr>
              <w:t>order</w:t>
            </w:r>
            <w:bookmarkEnd w:id="2"/>
            <w:r w:rsidRPr="00600129">
              <w:rPr>
                <w:lang w:eastAsia="ru-RU"/>
              </w:rPr>
              <w:t>).</w:t>
            </w:r>
          </w:p>
          <w:p w14:paraId="5BC1C4B1" w14:textId="674C0B6B" w:rsidR="00DB4CFA" w:rsidRPr="00600129" w:rsidRDefault="00DB4CFA" w:rsidP="00DB4CFA">
            <w:pPr>
              <w:jc w:val="both"/>
              <w:rPr>
                <w:rFonts w:eastAsia="Calibri"/>
              </w:rPr>
            </w:pPr>
            <w:r w:rsidRPr="00600129">
              <w:rPr>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Pr="00600129">
              <w:rPr>
                <w:lang w:eastAsia="ru-RU"/>
              </w:rPr>
              <w:lastRenderedPageBreak/>
              <w:t>Товара, расходы на хранение Товара в порту в течение 10 (десять) рабочих дней таможенной очистки в АРЕ несет Поставщик.</w:t>
            </w:r>
          </w:p>
        </w:tc>
        <w:tc>
          <w:tcPr>
            <w:tcW w:w="4886" w:type="dxa"/>
          </w:tcPr>
          <w:p w14:paraId="1E8F5FB9"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Customs clearance:</w:t>
            </w:r>
          </w:p>
          <w:p w14:paraId="7D580AC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The Supplier is obliged to ship and deliver the Goods in accordance with the Procedure for customs clearance of Goods for the El Dabaa NPP, Egypt, in accordance with Appendix No. 5 to this Contract.</w:t>
            </w:r>
          </w:p>
          <w:p w14:paraId="35A36F6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p w14:paraId="33A39EEE" w14:textId="6B5EF125"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w:t>
            </w:r>
            <w:r w:rsidRPr="00600129">
              <w:rPr>
                <w:rFonts w:ascii="Times New Roman" w:eastAsia="Calibri" w:hAnsi="Times New Roman" w:cs="Times New Roman"/>
                <w:sz w:val="24"/>
                <w:szCs w:val="24"/>
                <w:lang w:val="en-US"/>
              </w:rPr>
              <w:lastRenderedPageBreak/>
              <w:t>the Goods, all the costs in regard to a Goods keeping in the port within 10 (ten) business days of the customs clearance procedure shall be at the Supplier’s account.</w:t>
            </w:r>
          </w:p>
        </w:tc>
      </w:tr>
      <w:tr w:rsidR="00DB4CFA" w:rsidRPr="00600129" w14:paraId="24F4DEDC" w14:textId="77777777" w:rsidTr="00C96E78">
        <w:tc>
          <w:tcPr>
            <w:tcW w:w="5173" w:type="dxa"/>
            <w:shd w:val="clear" w:color="auto" w:fill="auto"/>
          </w:tcPr>
          <w:p w14:paraId="4CD36EDA"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6.2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65090FC"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lang w:val="en-US"/>
              </w:rPr>
              <w:t>ACI</w:t>
            </w:r>
            <w:r w:rsidRPr="00600129">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3BD7140D" w14:textId="77777777" w:rsidR="00DB4CFA" w:rsidRPr="00600129" w:rsidRDefault="00DB4CFA" w:rsidP="00DB4CFA">
            <w:pPr>
              <w:pStyle w:val="31"/>
              <w:tabs>
                <w:tab w:val="left" w:pos="0"/>
              </w:tabs>
              <w:spacing w:line="240" w:lineRule="auto"/>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7" w:history="1">
              <w:r w:rsidRPr="00600129">
                <w:rPr>
                  <w:rFonts w:ascii="Times New Roman" w:eastAsia="Calibri" w:hAnsi="Times New Roman" w:cs="Times New Roman"/>
                  <w:sz w:val="24"/>
                  <w:szCs w:val="24"/>
                </w:rPr>
                <w:t>https://www.nafeza.gov.eg/en</w:t>
              </w:r>
            </w:hyperlink>
            <w:r w:rsidRPr="00600129">
              <w:rPr>
                <w:rFonts w:ascii="Times New Roman" w:eastAsia="Calibri" w:hAnsi="Times New Roman" w:cs="Times New Roman"/>
                <w:sz w:val="24"/>
                <w:szCs w:val="24"/>
              </w:rPr>
              <w:t>)</w:t>
            </w:r>
            <w:r w:rsidRPr="00600129">
              <w:rPr>
                <w:rFonts w:ascii="Times New Roman" w:hAnsi="Times New Roman" w:cs="Times New Roman"/>
                <w:color w:val="000000"/>
                <w:sz w:val="24"/>
                <w:szCs w:val="24"/>
                <w:shd w:val="clear" w:color="auto" w:fill="FFFFFF"/>
              </w:rPr>
              <w:t xml:space="preserve">. </w:t>
            </w:r>
          </w:p>
          <w:p w14:paraId="4528FDE8" w14:textId="77777777" w:rsidR="00DB4CFA" w:rsidRPr="00600129" w:rsidRDefault="00DB4CFA" w:rsidP="00DB4CFA">
            <w:pPr>
              <w:pStyle w:val="31"/>
              <w:tabs>
                <w:tab w:val="left" w:pos="0"/>
              </w:tabs>
              <w:spacing w:line="240" w:lineRule="auto"/>
              <w:rPr>
                <w:rFonts w:ascii="Times New Roman" w:hAnsi="Times New Roman" w:cs="Times New Roman"/>
                <w:color w:val="000000"/>
                <w:sz w:val="24"/>
                <w:szCs w:val="24"/>
              </w:rPr>
            </w:pPr>
            <w:r w:rsidRPr="00600129">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50A17630" w14:textId="77777777" w:rsidR="00DB4CFA" w:rsidRPr="00600129"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Импортер загружает товаросопроводительные документы через автоматизированную систему передачи документации CargoX (</w:t>
            </w:r>
            <w:hyperlink r:id="rId8" w:history="1">
              <w:r w:rsidRPr="00600129">
                <w:rPr>
                  <w:rStyle w:val="a7"/>
                  <w:rFonts w:ascii="Times New Roman" w:hAnsi="Times New Roman" w:cs="Times New Roman"/>
                  <w:sz w:val="24"/>
                  <w:szCs w:val="24"/>
                  <w:shd w:val="clear" w:color="auto" w:fill="FFFFFF"/>
                </w:rPr>
                <w:t>https://cargox.io/</w:t>
              </w:r>
            </w:hyperlink>
            <w:r w:rsidRPr="00600129">
              <w:rPr>
                <w:rFonts w:ascii="Times New Roman" w:hAnsi="Times New Roman" w:cs="Times New Roman"/>
                <w:color w:val="000000"/>
                <w:sz w:val="24"/>
                <w:szCs w:val="24"/>
                <w:shd w:val="clear" w:color="auto" w:fill="FFFFFF"/>
              </w:rPr>
              <w:t>).</w:t>
            </w:r>
          </w:p>
          <w:p w14:paraId="5D3FDF29" w14:textId="77777777" w:rsidR="00DB4CFA" w:rsidRPr="00600129"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61E56320" w14:textId="77777777" w:rsidR="00DB4CFA" w:rsidRPr="00600129"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p>
        </w:tc>
        <w:tc>
          <w:tcPr>
            <w:tcW w:w="4886" w:type="dxa"/>
          </w:tcPr>
          <w:p w14:paraId="2CF5B95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6.2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69D2EA7B"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p w14:paraId="5B7A684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01FEF50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p w14:paraId="2D0A34A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7B93C0B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p w14:paraId="6E55249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5369954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importer uploads shipping documents through the CargoX automated document transfer system (https://cargox.io/).</w:t>
            </w:r>
          </w:p>
          <w:p w14:paraId="14910908" w14:textId="77777777" w:rsidR="00DB4CFA" w:rsidRPr="00600129" w:rsidRDefault="00DB4CFA" w:rsidP="00DB4CFA">
            <w:pPr>
              <w:pStyle w:val="31"/>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term for customs clearance under the "import" procedure carried out by the Buyer is at least 7 business days from the date of arrival of all the necessary Materials at the place of customs control and the receipt by the Buyer from the Supplier of all documents necessary for the implementation of customs procedures.</w:t>
            </w:r>
          </w:p>
          <w:p w14:paraId="3818A814"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600129" w14:paraId="460F448C" w14:textId="77777777" w:rsidTr="00C96E78">
        <w:tc>
          <w:tcPr>
            <w:tcW w:w="5173" w:type="dxa"/>
            <w:shd w:val="clear" w:color="auto" w:fill="auto"/>
          </w:tcPr>
          <w:p w14:paraId="5DB473B0" w14:textId="77777777" w:rsidR="00DB4CFA" w:rsidRPr="00600129"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600129">
              <w:rPr>
                <w:rFonts w:ascii="Times New Roman" w:hAnsi="Times New Roman" w:cs="Times New Roman"/>
                <w:b/>
                <w:color w:val="000000"/>
                <w:sz w:val="24"/>
                <w:szCs w:val="24"/>
                <w:shd w:val="clear" w:color="auto" w:fill="FFFFFF"/>
              </w:rPr>
              <w:t>Товаросопроводительные документы:</w:t>
            </w:r>
          </w:p>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886" w:type="dxa"/>
          </w:tcPr>
          <w:p w14:paraId="66F81370"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Shipping documents:</w:t>
            </w:r>
          </w:p>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DB4CFA" w:rsidRPr="00600129" w14:paraId="1790EC40" w14:textId="77777777" w:rsidTr="00C96E78">
        <w:tc>
          <w:tcPr>
            <w:tcW w:w="5173" w:type="dxa"/>
            <w:shd w:val="clear" w:color="auto" w:fill="auto"/>
          </w:tcPr>
          <w:p w14:paraId="73873891"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p w14:paraId="2591F6C8" w14:textId="77777777" w:rsidR="00DB4CFA" w:rsidRPr="00600129" w:rsidRDefault="00DB4CFA" w:rsidP="00DB4CFA">
            <w:pPr>
              <w:tabs>
                <w:tab w:val="left" w:pos="668"/>
              </w:tabs>
              <w:ind w:left="57"/>
              <w:jc w:val="both"/>
              <w:rPr>
                <w:rFonts w:eastAsia="Arial"/>
              </w:rPr>
            </w:pPr>
            <w:r w:rsidRPr="00600129">
              <w:rPr>
                <w:rFonts w:eastAsia="Calibri"/>
              </w:rPr>
              <w:t>- подписанный инвойс Поставщика (3 оригинала и 6 копий) по форме Приложения № 6 к настоящему Договору, 1 (один)</w:t>
            </w:r>
            <w:r w:rsidRPr="00600129">
              <w:t xml:space="preserve"> оригинал должен быть заверен Торгово-промышленной палатой; </w:t>
            </w:r>
          </w:p>
          <w:p w14:paraId="6BB523E8"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упаковочный лист (1 оригинал и 6 копий);       </w:t>
            </w:r>
          </w:p>
          <w:p w14:paraId="1F2F5F8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(паспорт) качества Товара (1 оригинал и 1 копия);</w:t>
            </w:r>
          </w:p>
          <w:p w14:paraId="7770E61B"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весовой лист (3 оригинала и 3 копии);</w:t>
            </w:r>
          </w:p>
          <w:p w14:paraId="413883C2"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страховой полис (2 оригинала и 1 копия);</w:t>
            </w:r>
          </w:p>
          <w:p w14:paraId="30237D5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сертификат о дезинсекции или высокотемпературной обработке для деревянных </w:t>
            </w:r>
            <w:r w:rsidRPr="00600129">
              <w:rPr>
                <w:rFonts w:ascii="Times New Roman" w:eastAsia="Calibri" w:hAnsi="Times New Roman" w:cs="Times New Roman"/>
                <w:sz w:val="24"/>
                <w:szCs w:val="24"/>
              </w:rPr>
              <w:lastRenderedPageBreak/>
              <w:t>материалов/паллет (акт карантинного фитосанитарного обеззараживания) (1 оригинал и 1 копия), если применимо;</w:t>
            </w:r>
          </w:p>
          <w:p w14:paraId="5C8B967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паспорт Товара (1 оригинал и 1 копия),</w:t>
            </w:r>
          </w:p>
          <w:p w14:paraId="72175D3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происхождения (1 оригинал и 1 копия).</w:t>
            </w:r>
          </w:p>
          <w:p w14:paraId="72FD5238"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p>
        </w:tc>
        <w:tc>
          <w:tcPr>
            <w:tcW w:w="4886" w:type="dxa"/>
          </w:tcPr>
          <w:p w14:paraId="7509243C"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6.3.1 No later than 5 business days before the Goods unloading via e-mail dabaa.logistics@titan2.ru:</w:t>
            </w:r>
          </w:p>
          <w:p w14:paraId="7AC0025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signed invoice of the Supplier (3 originals and 6 copies) in the form of Appendix No. 6 to this Agreement, 1 (one) original must be certified by the Chamber of Commerce and Industry;</w:t>
            </w:r>
          </w:p>
          <w:p w14:paraId="332696D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6A75FB8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packing list (1 original and 6 copies);</w:t>
            </w:r>
          </w:p>
          <w:p w14:paraId="4B3FCEE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(passport) of the quality of the Goods (1 original and 1 copy);</w:t>
            </w:r>
          </w:p>
          <w:p w14:paraId="69F036DF"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weight sheet (3 originals and 3 copies);</w:t>
            </w:r>
          </w:p>
          <w:p w14:paraId="3F75FE8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insurance policy (2 originals and 1 copy);</w:t>
            </w:r>
          </w:p>
          <w:p w14:paraId="2CB1472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 certificate of disinsection or high-temperature </w:t>
            </w:r>
            <w:r w:rsidRPr="00600129">
              <w:rPr>
                <w:rFonts w:ascii="Times New Roman" w:eastAsia="Calibri" w:hAnsi="Times New Roman" w:cs="Times New Roman"/>
                <w:sz w:val="24"/>
                <w:szCs w:val="24"/>
                <w:lang w:val="en-US"/>
              </w:rPr>
              <w:lastRenderedPageBreak/>
              <w:t>treatment for wooden materials/pallets (quarantine phytosanitary disinfection certificate) (1 original and 1 copy), if applicable;</w:t>
            </w:r>
          </w:p>
          <w:p w14:paraId="28033DB2"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of origin (1 original and 1 copy).</w:t>
            </w:r>
          </w:p>
          <w:p w14:paraId="1F6294A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23EEA7D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passport of the Goods (1 original and 1 copy).</w:t>
            </w:r>
          </w:p>
          <w:p w14:paraId="7B48166A"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600129" w14:paraId="273B81CD" w14:textId="77777777" w:rsidTr="00C96E78">
        <w:tc>
          <w:tcPr>
            <w:tcW w:w="5173" w:type="dxa"/>
            <w:shd w:val="clear" w:color="auto" w:fill="auto"/>
          </w:tcPr>
          <w:p w14:paraId="4E9195AF"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p w14:paraId="422841F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1D77E0C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экспортная таможенная декларация EX-A (1 оригинал и 1 копия);</w:t>
            </w:r>
          </w:p>
          <w:p w14:paraId="7F332B72" w14:textId="5BADA2D1"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886" w:type="dxa"/>
          </w:tcPr>
          <w:p w14:paraId="0FA2548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p w14:paraId="61913D0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 transport document on the completed loading of the Goods on board the ship (bill of lading) with a note on freight payment (3 originals and 3 copies);</w:t>
            </w:r>
          </w:p>
          <w:p w14:paraId="1BDEC654"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export customs declaration EX-A (1 original and 1 copy);</w:t>
            </w:r>
          </w:p>
          <w:p w14:paraId="4C6B525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p w14:paraId="6916B57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tc>
      </w:tr>
      <w:tr w:rsidR="00DB4CFA" w:rsidRPr="00600129" w14:paraId="5F292391" w14:textId="77777777" w:rsidTr="00C96E78">
        <w:tc>
          <w:tcPr>
            <w:tcW w:w="5173" w:type="dxa"/>
            <w:shd w:val="clear" w:color="auto" w:fill="auto"/>
          </w:tcPr>
          <w:p w14:paraId="0F650C89"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6.4 Документы, указанные в п.6.3 настоящего Договора: </w:t>
            </w:r>
          </w:p>
          <w:p w14:paraId="329E9FDD"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0A67AEB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должны включать следующее предложение:</w:t>
            </w:r>
          </w:p>
          <w:p w14:paraId="2B43A101" w14:textId="71FA54E5"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886" w:type="dxa"/>
          </w:tcPr>
          <w:p w14:paraId="3FC3956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p w14:paraId="4D4713C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must contain the Contract number, be signed and stamped by the Supplier;</w:t>
            </w:r>
          </w:p>
          <w:p w14:paraId="3ACF0CE4"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must include the following sentence:</w:t>
            </w:r>
          </w:p>
          <w:p w14:paraId="5C846BD1" w14:textId="2B97C4C3"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«By order of the Branch of JSC Atomstroyexport in the ARE for the the El-Dabaa NPP construction project».</w:t>
            </w:r>
          </w:p>
        </w:tc>
      </w:tr>
      <w:tr w:rsidR="00DB4CFA" w:rsidRPr="00600129" w14:paraId="3F04F7D0" w14:textId="77777777" w:rsidTr="00C96E78">
        <w:tc>
          <w:tcPr>
            <w:tcW w:w="5173" w:type="dxa"/>
            <w:shd w:val="clear" w:color="auto" w:fill="auto"/>
          </w:tcPr>
          <w:p w14:paraId="088810C9"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 xml:space="preserve">Порядок отгрузки и поставки Товара </w:t>
            </w:r>
          </w:p>
          <w:p w14:paraId="66F8B6B9"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7467702F" w14:textId="2A2BA0FA" w:rsidR="00DB4CFA" w:rsidRPr="00600129" w:rsidRDefault="00B95F43" w:rsidP="00DB4CFA">
            <w:pPr>
              <w:pStyle w:val="31"/>
              <w:widowControl/>
              <w:tabs>
                <w:tab w:val="left" w:pos="1620"/>
              </w:tabs>
              <w:spacing w:line="240" w:lineRule="auto"/>
              <w:ind w:left="0"/>
              <w:rPr>
                <w:rFonts w:ascii="Times New Roman" w:eastAsia="Calibri" w:hAnsi="Times New Roman" w:cs="Times New Roman"/>
                <w:sz w:val="24"/>
                <w:szCs w:val="24"/>
              </w:rPr>
            </w:pPr>
            <w:hyperlink r:id="rId10" w:history="1">
              <w:r w:rsidR="00DB4CFA" w:rsidRPr="00600129">
                <w:rPr>
                  <w:rStyle w:val="a7"/>
                  <w:rFonts w:ascii="Times New Roman" w:eastAsia="Calibri" w:hAnsi="Times New Roman" w:cs="Times New Roman"/>
                  <w:sz w:val="24"/>
                  <w:szCs w:val="24"/>
                </w:rPr>
                <w:t>d.savin@titan2.ru</w:t>
              </w:r>
            </w:hyperlink>
            <w:r w:rsidR="00DB4CFA" w:rsidRPr="00600129">
              <w:rPr>
                <w:rStyle w:val="a7"/>
                <w:rFonts w:ascii="Times New Roman" w:eastAsia="Calibri" w:hAnsi="Times New Roman" w:cs="Times New Roman"/>
                <w:sz w:val="24"/>
                <w:szCs w:val="24"/>
              </w:rPr>
              <w:t xml:space="preserve">, </w:t>
            </w:r>
            <w:r w:rsidR="00DB4CFA" w:rsidRPr="00600129">
              <w:rPr>
                <w:rStyle w:val="a7"/>
                <w:rFonts w:ascii="Times New Roman" w:eastAsia="Calibri" w:hAnsi="Times New Roman" w:cs="Times New Roman"/>
                <w:sz w:val="24"/>
                <w:szCs w:val="24"/>
                <w:lang w:val="en-US"/>
              </w:rPr>
              <w:t>dabaa</w:t>
            </w:r>
            <w:r w:rsidR="00DB4CFA" w:rsidRPr="00600129">
              <w:rPr>
                <w:rStyle w:val="a7"/>
                <w:rFonts w:ascii="Times New Roman" w:eastAsia="Calibri" w:hAnsi="Times New Roman" w:cs="Times New Roman"/>
                <w:sz w:val="24"/>
                <w:szCs w:val="24"/>
              </w:rPr>
              <w:t>.</w:t>
            </w:r>
            <w:r w:rsidR="00DB4CFA" w:rsidRPr="00600129">
              <w:rPr>
                <w:rStyle w:val="a7"/>
                <w:rFonts w:ascii="Times New Roman" w:eastAsia="Calibri" w:hAnsi="Times New Roman" w:cs="Times New Roman"/>
                <w:sz w:val="24"/>
                <w:szCs w:val="24"/>
                <w:lang w:val="en-US"/>
              </w:rPr>
              <w:t>logistics</w:t>
            </w:r>
            <w:r w:rsidR="00DB4CFA" w:rsidRPr="00600129">
              <w:rPr>
                <w:rStyle w:val="a7"/>
                <w:rFonts w:ascii="Times New Roman" w:eastAsia="Calibri" w:hAnsi="Times New Roman" w:cs="Times New Roman"/>
                <w:sz w:val="24"/>
                <w:szCs w:val="24"/>
              </w:rPr>
              <w:t>@</w:t>
            </w:r>
            <w:r w:rsidR="00DB4CFA" w:rsidRPr="00600129">
              <w:rPr>
                <w:rStyle w:val="a7"/>
                <w:rFonts w:ascii="Times New Roman" w:eastAsia="Calibri" w:hAnsi="Times New Roman" w:cs="Times New Roman"/>
                <w:sz w:val="24"/>
                <w:szCs w:val="24"/>
                <w:lang w:val="en-US"/>
              </w:rPr>
              <w:t>titan</w:t>
            </w:r>
            <w:r w:rsidR="00DB4CFA" w:rsidRPr="00600129">
              <w:rPr>
                <w:rStyle w:val="a7"/>
                <w:rFonts w:ascii="Times New Roman" w:eastAsia="Calibri" w:hAnsi="Times New Roman" w:cs="Times New Roman"/>
                <w:sz w:val="24"/>
                <w:szCs w:val="24"/>
              </w:rPr>
              <w:t>2.</w:t>
            </w:r>
            <w:r w:rsidR="00DB4CFA" w:rsidRPr="00600129">
              <w:rPr>
                <w:rStyle w:val="a7"/>
                <w:rFonts w:ascii="Times New Roman" w:eastAsia="Calibri" w:hAnsi="Times New Roman" w:cs="Times New Roman"/>
                <w:sz w:val="24"/>
                <w:szCs w:val="24"/>
                <w:lang w:val="en-US"/>
              </w:rPr>
              <w:t>ru</w:t>
            </w:r>
          </w:p>
        </w:tc>
        <w:tc>
          <w:tcPr>
            <w:tcW w:w="4886" w:type="dxa"/>
          </w:tcPr>
          <w:p w14:paraId="7CF503B0"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Order of shipment and delivery of the Goods</w:t>
            </w:r>
          </w:p>
          <w:p w14:paraId="5E9B70FF"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p>
          <w:p w14:paraId="3F47C2B2" w14:textId="66CB6891" w:rsidR="00DB4CFA" w:rsidRPr="00600129" w:rsidRDefault="00B95F43" w:rsidP="00DB4CFA">
            <w:pPr>
              <w:pStyle w:val="31"/>
              <w:tabs>
                <w:tab w:val="left" w:pos="0"/>
              </w:tabs>
              <w:spacing w:line="240" w:lineRule="auto"/>
              <w:rPr>
                <w:rFonts w:ascii="Times New Roman" w:eastAsia="Calibri" w:hAnsi="Times New Roman" w:cs="Times New Roman"/>
                <w:sz w:val="24"/>
                <w:szCs w:val="24"/>
                <w:lang w:val="en-US"/>
              </w:rPr>
            </w:pPr>
            <w:hyperlink r:id="rId11" w:history="1">
              <w:r w:rsidR="00DB4CFA" w:rsidRPr="00600129">
                <w:rPr>
                  <w:rStyle w:val="a7"/>
                  <w:rFonts w:ascii="Times New Roman" w:eastAsia="Calibri" w:hAnsi="Times New Roman" w:cs="Times New Roman"/>
                  <w:sz w:val="24"/>
                  <w:szCs w:val="24"/>
                  <w:lang w:val="en-US"/>
                </w:rPr>
                <w:t>d.savin@titan2.ru</w:t>
              </w:r>
            </w:hyperlink>
            <w:r w:rsidR="00DB4CFA" w:rsidRPr="00600129">
              <w:rPr>
                <w:rFonts w:ascii="Times New Roman" w:eastAsia="Calibri" w:hAnsi="Times New Roman" w:cs="Times New Roman"/>
                <w:sz w:val="24"/>
                <w:szCs w:val="24"/>
                <w:lang w:val="en-US"/>
              </w:rPr>
              <w:t xml:space="preserve">, </w:t>
            </w:r>
            <w:hyperlink r:id="rId12" w:history="1">
              <w:r w:rsidR="00DB4CFA" w:rsidRPr="00600129">
                <w:rPr>
                  <w:rStyle w:val="a7"/>
                  <w:rFonts w:ascii="Times New Roman" w:eastAsia="Calibri" w:hAnsi="Times New Roman" w:cs="Times New Roman"/>
                  <w:sz w:val="24"/>
                  <w:szCs w:val="24"/>
                  <w:lang w:val="en-US"/>
                </w:rPr>
                <w:t>dabaa.logistics@titan2.ru</w:t>
              </w:r>
            </w:hyperlink>
          </w:p>
        </w:tc>
      </w:tr>
      <w:tr w:rsidR="00DB4CFA" w:rsidRPr="00600129" w14:paraId="2413E23C" w14:textId="77777777" w:rsidTr="00C96E78">
        <w:tc>
          <w:tcPr>
            <w:tcW w:w="5173" w:type="dxa"/>
            <w:shd w:val="clear" w:color="auto" w:fill="auto"/>
          </w:tcPr>
          <w:p w14:paraId="1C8670D0"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6.6 Поставщик предоставляет Покупателю оригиналы документов, указанных в п. 6.3. Договора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0E4D5DE3" w14:textId="35644CA4"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hyperlink r:id="rId13" w:history="1">
              <w:r w:rsidRPr="00600129">
                <w:rPr>
                  <w:rStyle w:val="a7"/>
                  <w:rFonts w:ascii="Times New Roman" w:eastAsia="Calibri" w:hAnsi="Times New Roman" w:cs="Times New Roman"/>
                  <w:sz w:val="24"/>
                  <w:szCs w:val="24"/>
                </w:rPr>
                <w:t>r.bukin@titan2.ru</w:t>
              </w:r>
            </w:hyperlink>
          </w:p>
        </w:tc>
        <w:tc>
          <w:tcPr>
            <w:tcW w:w="4886" w:type="dxa"/>
          </w:tcPr>
          <w:p w14:paraId="6548CCF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6.6 The Supplier provides the Buyer with the original documents to the address: Office No. 309, 3rd floor of Trivium Square Mall, located at Lots No. 329 and 330 in the Third Sector - North 90th Street - Fifth Village - New Cairo, the Arab Republic of Egypt.</w:t>
            </w:r>
          </w:p>
          <w:p w14:paraId="34EBD1EF"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Attention: Roman Bukin, +20 122 478 1937, </w:t>
            </w:r>
            <w:hyperlink r:id="rId14" w:history="1">
              <w:r w:rsidRPr="00600129">
                <w:rPr>
                  <w:rStyle w:val="a7"/>
                  <w:rFonts w:ascii="Times New Roman" w:eastAsia="Calibri" w:hAnsi="Times New Roman" w:cs="Times New Roman"/>
                  <w:sz w:val="24"/>
                  <w:szCs w:val="24"/>
                  <w:lang w:val="en-US"/>
                </w:rPr>
                <w:t>r.bukin@titan2.ru</w:t>
              </w:r>
            </w:hyperlink>
          </w:p>
          <w:p w14:paraId="491775ED" w14:textId="77777777" w:rsidR="00DB4CFA" w:rsidRPr="00600129" w:rsidRDefault="00DB4CFA" w:rsidP="00BB43DF">
            <w:pPr>
              <w:pStyle w:val="31"/>
              <w:tabs>
                <w:tab w:val="left" w:pos="0"/>
              </w:tabs>
              <w:spacing w:line="240" w:lineRule="auto"/>
              <w:rPr>
                <w:rFonts w:ascii="Times New Roman" w:eastAsia="Calibri" w:hAnsi="Times New Roman" w:cs="Times New Roman"/>
                <w:b/>
                <w:sz w:val="24"/>
                <w:szCs w:val="24"/>
                <w:lang w:val="en-US"/>
              </w:rPr>
            </w:pPr>
          </w:p>
        </w:tc>
      </w:tr>
      <w:tr w:rsidR="00BB43DF" w:rsidRPr="00600129" w14:paraId="04797BAE" w14:textId="77777777" w:rsidTr="00C96E78">
        <w:tc>
          <w:tcPr>
            <w:tcW w:w="5173" w:type="dxa"/>
            <w:shd w:val="clear" w:color="auto" w:fill="auto"/>
          </w:tcPr>
          <w:p w14:paraId="3238D768" w14:textId="77777777" w:rsidR="00BB43DF" w:rsidRPr="00600129"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Упаковка и маркировка</w:t>
            </w:r>
          </w:p>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 xml:space="preserve">Упаковка и маркировка должна включать упаковку, пригодную для транспортировки Товара, с необходимыми мерами </w:t>
            </w:r>
            <w:r w:rsidRPr="00600129">
              <w:rPr>
                <w:rFonts w:ascii="Times New Roman" w:hAnsi="Times New Roman" w:cs="Times New Roman"/>
                <w:sz w:val="24"/>
                <w:szCs w:val="24"/>
              </w:rPr>
              <w:lastRenderedPageBreak/>
              <w:t>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64B89460"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Условия доставки и приемки Товара. Переход права собственности и риска случайной гибели Товара</w:t>
            </w:r>
            <w:r w:rsidR="00DB4CFA" w:rsidRPr="00600129">
              <w:rPr>
                <w:rFonts w:ascii="Times New Roman" w:eastAsia="Calibri" w:hAnsi="Times New Roman" w:cs="Times New Roman"/>
                <w:b/>
                <w:sz w:val="24"/>
                <w:szCs w:val="24"/>
              </w:rPr>
              <w:t>.</w:t>
            </w:r>
          </w:p>
        </w:tc>
        <w:tc>
          <w:tcPr>
            <w:tcW w:w="4886" w:type="dxa"/>
          </w:tcPr>
          <w:p w14:paraId="05F3E81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Packaging and labeling</w:t>
            </w:r>
          </w:p>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6.7 Packaging and labeling must include packaging suitable for the transportation of the Goods, with the necessary measures to protect </w:t>
            </w:r>
            <w:r w:rsidRPr="00600129">
              <w:rPr>
                <w:rFonts w:ascii="Times New Roman" w:eastAsia="Calibri" w:hAnsi="Times New Roman" w:cs="Times New Roman"/>
                <w:sz w:val="24"/>
                <w:szCs w:val="24"/>
                <w:lang w:val="en-US"/>
              </w:rPr>
              <w:lastRenderedPageBreak/>
              <w:t>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46786EE4"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Terms of delivery and acceptance of the Goods. Transfer of title and risk of accidental loss of the Goods</w:t>
            </w:r>
            <w:r w:rsidR="00DB4CFA" w:rsidRPr="00600129">
              <w:rPr>
                <w:rFonts w:ascii="Times New Roman" w:eastAsia="Calibri" w:hAnsi="Times New Roman" w:cs="Times New Roman"/>
                <w:b/>
                <w:sz w:val="24"/>
                <w:szCs w:val="24"/>
                <w:lang w:val="en-US"/>
              </w:rPr>
              <w:t>.</w:t>
            </w:r>
          </w:p>
        </w:tc>
      </w:tr>
      <w:tr w:rsidR="00BB43DF" w:rsidRPr="00600129" w14:paraId="29F1CEE0" w14:textId="77777777" w:rsidTr="00C96E78">
        <w:tc>
          <w:tcPr>
            <w:tcW w:w="5173" w:type="dxa"/>
            <w:shd w:val="clear" w:color="auto" w:fill="auto"/>
          </w:tcPr>
          <w:p w14:paraId="439E1E5E" w14:textId="61D470C2"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 xml:space="preserve">Акта входного контроля без замечаний по форме согласно Приложения № 7 к настоящему Договору. </w:t>
            </w:r>
          </w:p>
        </w:tc>
        <w:tc>
          <w:tcPr>
            <w:tcW w:w="4886" w:type="dxa"/>
          </w:tcPr>
          <w:p w14:paraId="699A5C51"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23FFDDEF"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600129" w14:paraId="19767AFC" w14:textId="77777777" w:rsidTr="00C96E78">
        <w:tc>
          <w:tcPr>
            <w:tcW w:w="5173" w:type="dxa"/>
            <w:shd w:val="clear" w:color="auto" w:fill="auto"/>
          </w:tcPr>
          <w:p w14:paraId="7A9B7338" w14:textId="77777777" w:rsidR="00BB43DF" w:rsidRPr="00600129"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Место доставки в соответствии с Приложением №4 к Договору.</w:t>
            </w:r>
          </w:p>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886" w:type="dxa"/>
          </w:tcPr>
          <w:p w14:paraId="1274BE1B"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 </w:t>
            </w:r>
          </w:p>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If the Goods comply with the quality and quantity requirements, the Buyer draws up an the Certificate of incoming inspection. Within 5 days prior to the incoming inspection, the Buyer sends a notification about the invitation of the Supplier's specialists to participate in the incoming inspection.</w:t>
            </w:r>
          </w:p>
        </w:tc>
      </w:tr>
      <w:tr w:rsidR="00BB43DF" w:rsidRPr="00600129" w14:paraId="7B58292C" w14:textId="77777777" w:rsidTr="00C96E78">
        <w:tc>
          <w:tcPr>
            <w:tcW w:w="5173"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886"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r w:rsidR="00677AF5" w:rsidRPr="00600129" w14:paraId="7F0BB00E" w14:textId="77777777" w:rsidTr="00C96E78">
        <w:tc>
          <w:tcPr>
            <w:tcW w:w="5173" w:type="dxa"/>
            <w:shd w:val="clear" w:color="auto" w:fill="auto"/>
          </w:tcPr>
          <w:p w14:paraId="16D98C2C" w14:textId="77D1E97A" w:rsidR="00BB43DF" w:rsidRPr="00600129" w:rsidRDefault="00BB43DF"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Несоответствия и дефекты Товара</w:t>
            </w:r>
          </w:p>
          <w:p w14:paraId="2CA9740B" w14:textId="7E5ED335"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0452ED7A" w14:textId="4A7A42C3"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886" w:type="dxa"/>
          </w:tcPr>
          <w:p w14:paraId="47A8CDF2"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Non-conformities and defects of the Goods</w:t>
            </w:r>
          </w:p>
          <w:p w14:paraId="35B37288" w14:textId="4AF6EBCD"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403D9C1B" w14:textId="77777777" w:rsidR="00677AF5" w:rsidRPr="00600129" w:rsidRDefault="00677AF5" w:rsidP="00677AF5">
            <w:pPr>
              <w:pStyle w:val="31"/>
              <w:tabs>
                <w:tab w:val="left" w:pos="0"/>
              </w:tabs>
              <w:spacing w:line="240" w:lineRule="auto"/>
              <w:rPr>
                <w:rFonts w:ascii="Times New Roman" w:eastAsia="Calibri" w:hAnsi="Times New Roman" w:cs="Times New Roman"/>
                <w:sz w:val="24"/>
                <w:szCs w:val="24"/>
                <w:lang w:val="en-US"/>
              </w:rPr>
            </w:pPr>
          </w:p>
          <w:p w14:paraId="7C6D0FFF" w14:textId="4F602029"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r w:rsidR="00677AF5" w:rsidRPr="00600129" w14:paraId="193A788E" w14:textId="77777777" w:rsidTr="00C96E78">
        <w:tc>
          <w:tcPr>
            <w:tcW w:w="5173" w:type="dxa"/>
            <w:shd w:val="clear" w:color="auto" w:fill="auto"/>
          </w:tcPr>
          <w:p w14:paraId="18F8EBD0" w14:textId="77777777"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Ответственное хранение</w:t>
            </w:r>
          </w:p>
          <w:p w14:paraId="66BA5F32" w14:textId="06A4C521"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6.13 С момента доставки Товара в Место доставки до подписания Акта приема-передачи Товар принимается Покупателем на ответственное хранение.</w:t>
            </w:r>
          </w:p>
        </w:tc>
        <w:tc>
          <w:tcPr>
            <w:tcW w:w="4886" w:type="dxa"/>
          </w:tcPr>
          <w:p w14:paraId="3F8CCC8C" w14:textId="77777777"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Safekeeping</w:t>
            </w:r>
          </w:p>
          <w:p w14:paraId="16E2E366" w14:textId="7A2B284D"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6.13 From the moment the Goods are delivered </w:t>
            </w:r>
            <w:r w:rsidRPr="00600129">
              <w:rPr>
                <w:rFonts w:ascii="Times New Roman" w:eastAsia="Calibri" w:hAnsi="Times New Roman" w:cs="Times New Roman"/>
                <w:sz w:val="24"/>
                <w:szCs w:val="24"/>
                <w:lang w:val="en-US"/>
              </w:rPr>
              <w:lastRenderedPageBreak/>
              <w:t>to the Place of Delivery until the signing of the Acceptance Certificate, the Goods are accepted by the Buyer for safekeeping.</w:t>
            </w:r>
          </w:p>
        </w:tc>
      </w:tr>
      <w:tr w:rsidR="00677AF5" w:rsidRPr="00600129" w14:paraId="2390D520" w14:textId="77777777" w:rsidTr="00C96E78">
        <w:tc>
          <w:tcPr>
            <w:tcW w:w="5173" w:type="dxa"/>
            <w:shd w:val="clear" w:color="auto" w:fill="auto"/>
          </w:tcPr>
          <w:p w14:paraId="36D1DB6C" w14:textId="1F12CBCE"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lastRenderedPageBreak/>
              <w:t>6.14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p>
        </w:tc>
        <w:tc>
          <w:tcPr>
            <w:tcW w:w="4886" w:type="dxa"/>
          </w:tcPr>
          <w:p w14:paraId="2BDB9FDE" w14:textId="45A44D4D" w:rsidR="00677AF5" w:rsidRPr="00600129" w:rsidRDefault="00677AF5" w:rsidP="00677AF5">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p>
        </w:tc>
      </w:tr>
      <w:tr w:rsidR="00A07F0B" w:rsidRPr="00600129" w14:paraId="565EBEA0" w14:textId="0C3240D4" w:rsidTr="00C96E78">
        <w:tc>
          <w:tcPr>
            <w:tcW w:w="5173" w:type="dxa"/>
            <w:shd w:val="clear" w:color="auto" w:fill="auto"/>
          </w:tcPr>
          <w:p w14:paraId="7D6993F9" w14:textId="77777777" w:rsidR="00A07F0B" w:rsidRPr="00600129" w:rsidRDefault="00A07F0B" w:rsidP="00745FB5">
            <w:pPr>
              <w:pStyle w:val="1"/>
              <w:rPr>
                <w:sz w:val="24"/>
                <w:szCs w:val="24"/>
              </w:rPr>
            </w:pPr>
            <w:r w:rsidRPr="00600129">
              <w:rPr>
                <w:sz w:val="24"/>
                <w:szCs w:val="24"/>
              </w:rPr>
              <w:t>Статья 7. Предотвращение повреждений и ущерба</w:t>
            </w:r>
          </w:p>
        </w:tc>
        <w:tc>
          <w:tcPr>
            <w:tcW w:w="4886" w:type="dxa"/>
          </w:tcPr>
          <w:p w14:paraId="7EEDCCA5" w14:textId="583885FE" w:rsidR="00A07F0B" w:rsidRPr="00600129" w:rsidRDefault="0013575C" w:rsidP="0013575C">
            <w:pPr>
              <w:pStyle w:val="1"/>
              <w:rPr>
                <w:sz w:val="24"/>
                <w:szCs w:val="24"/>
                <w:lang w:val="en-US"/>
              </w:rPr>
            </w:pPr>
            <w:r w:rsidRPr="00600129">
              <w:rPr>
                <w:sz w:val="24"/>
                <w:szCs w:val="24"/>
                <w:lang w:val="en-US"/>
              </w:rPr>
              <w:t>Article 7. Prevention of injury and damage</w:t>
            </w:r>
          </w:p>
        </w:tc>
      </w:tr>
      <w:tr w:rsidR="00A07F0B" w:rsidRPr="00600129" w14:paraId="499B7C10" w14:textId="03D0C8A9" w:rsidTr="00C96E78">
        <w:tc>
          <w:tcPr>
            <w:tcW w:w="5173"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886" w:type="dxa"/>
          </w:tcPr>
          <w:p w14:paraId="273B0981" w14:textId="7332DD9B" w:rsidR="00E62D72" w:rsidRPr="00600129" w:rsidRDefault="00E62D72" w:rsidP="00745FB5">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p w14:paraId="016C7D85" w14:textId="77777777" w:rsidR="00BF5E1D" w:rsidRPr="00600129" w:rsidRDefault="00BF5E1D" w:rsidP="00745FB5">
            <w:pPr>
              <w:tabs>
                <w:tab w:val="left" w:pos="1657"/>
              </w:tabs>
              <w:ind w:right="170"/>
              <w:jc w:val="both"/>
              <w:rPr>
                <w:lang w:val="en-US"/>
              </w:rPr>
            </w:pPr>
          </w:p>
          <w:p w14:paraId="7BAEB277" w14:textId="390865A6" w:rsidR="00A07F0B" w:rsidRPr="00600129" w:rsidRDefault="00A07F0B" w:rsidP="007C6FD2">
            <w:pPr>
              <w:tabs>
                <w:tab w:val="left" w:pos="1657"/>
              </w:tabs>
              <w:ind w:right="170"/>
              <w:jc w:val="both"/>
              <w:rPr>
                <w:lang w:val="en-US"/>
              </w:rPr>
            </w:pPr>
          </w:p>
        </w:tc>
      </w:tr>
      <w:tr w:rsidR="007C6FD2" w:rsidRPr="00600129" w14:paraId="3D474C95" w14:textId="77777777" w:rsidTr="00C96E78">
        <w:tc>
          <w:tcPr>
            <w:tcW w:w="5173"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886"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600129" w14:paraId="356712D8" w14:textId="77777777" w:rsidTr="00C96E78">
        <w:tc>
          <w:tcPr>
            <w:tcW w:w="5173"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886" w:type="dxa"/>
          </w:tcPr>
          <w:p w14:paraId="5BD464D1" w14:textId="77777777" w:rsidR="007C6FD2" w:rsidRPr="00600129" w:rsidRDefault="007C6FD2" w:rsidP="007C6FD2">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p w14:paraId="5161F0FE" w14:textId="77777777" w:rsidR="007C6FD2" w:rsidRPr="00600129" w:rsidRDefault="007C6FD2" w:rsidP="00BF5E1D">
            <w:pPr>
              <w:pStyle w:val="1"/>
              <w:rPr>
                <w:sz w:val="24"/>
                <w:szCs w:val="24"/>
                <w:lang w:val="en-US"/>
              </w:rPr>
            </w:pPr>
          </w:p>
        </w:tc>
      </w:tr>
      <w:tr w:rsidR="00A07F0B" w:rsidRPr="00600129" w14:paraId="4BE98001" w14:textId="78016C79" w:rsidTr="00C96E78">
        <w:tc>
          <w:tcPr>
            <w:tcW w:w="5173" w:type="dxa"/>
            <w:shd w:val="clear" w:color="auto" w:fill="auto"/>
          </w:tcPr>
          <w:p w14:paraId="6CF346A1" w14:textId="77777777" w:rsidR="00A07F0B" w:rsidRPr="00600129" w:rsidRDefault="00A07F0B" w:rsidP="00745FB5">
            <w:pPr>
              <w:pStyle w:val="1"/>
              <w:rPr>
                <w:sz w:val="24"/>
                <w:szCs w:val="24"/>
              </w:rPr>
            </w:pPr>
            <w:r w:rsidRPr="00600129">
              <w:rPr>
                <w:sz w:val="24"/>
                <w:szCs w:val="24"/>
              </w:rPr>
              <w:t>Статья 8. Гарантийный срок</w:t>
            </w:r>
          </w:p>
        </w:tc>
        <w:tc>
          <w:tcPr>
            <w:tcW w:w="4886" w:type="dxa"/>
          </w:tcPr>
          <w:p w14:paraId="69AB57DD" w14:textId="7B728683" w:rsidR="00A07F0B" w:rsidRPr="00600129" w:rsidRDefault="00BF5E1D" w:rsidP="00BF5E1D">
            <w:pPr>
              <w:pStyle w:val="1"/>
              <w:rPr>
                <w:sz w:val="24"/>
                <w:szCs w:val="24"/>
              </w:rPr>
            </w:pPr>
            <w:r w:rsidRPr="00600129">
              <w:rPr>
                <w:sz w:val="24"/>
                <w:szCs w:val="24"/>
              </w:rPr>
              <w:t>Article 8. Warranty period</w:t>
            </w:r>
          </w:p>
        </w:tc>
      </w:tr>
      <w:tr w:rsidR="00A07F0B" w:rsidRPr="00600129" w14:paraId="6ACB9649" w14:textId="6D56A781" w:rsidTr="00C96E78">
        <w:tc>
          <w:tcPr>
            <w:tcW w:w="5173" w:type="dxa"/>
            <w:shd w:val="clear" w:color="auto" w:fill="auto"/>
          </w:tcPr>
          <w:p w14:paraId="57E08765" w14:textId="0C2709B0" w:rsidR="00A07F0B" w:rsidRPr="00600129" w:rsidRDefault="00A07F0B" w:rsidP="00745FB5">
            <w:pPr>
              <w:ind w:right="170"/>
              <w:jc w:val="both"/>
            </w:pPr>
            <w:r w:rsidRPr="00600129">
              <w:t xml:space="preserve">8.1 Гарантийный срок на Товар устанавливается в соответствии с паспортом Товара, но не менее </w:t>
            </w:r>
            <w:r w:rsidR="0089067F" w:rsidRPr="00600129">
              <w:rPr>
                <w:b/>
              </w:rPr>
              <w:t>_____________________</w:t>
            </w:r>
            <w:r w:rsidRPr="00600129">
              <w:t xml:space="preserve"> с даты поставки.</w:t>
            </w:r>
          </w:p>
          <w:p w14:paraId="5BB5DC26" w14:textId="0F99947E" w:rsidR="00A07F0B" w:rsidRPr="00600129" w:rsidRDefault="00A07F0B" w:rsidP="0089067F">
            <w:pPr>
              <w:ind w:right="170"/>
              <w:jc w:val="both"/>
            </w:pPr>
          </w:p>
        </w:tc>
        <w:tc>
          <w:tcPr>
            <w:tcW w:w="4886" w:type="dxa"/>
          </w:tcPr>
          <w:p w14:paraId="3064E11F" w14:textId="7C973D18" w:rsidR="00A07F0B" w:rsidRPr="00600129" w:rsidRDefault="00E62D72" w:rsidP="0089067F">
            <w:pPr>
              <w:ind w:right="170"/>
              <w:jc w:val="both"/>
              <w:rPr>
                <w:lang w:val="en-US"/>
              </w:rPr>
            </w:pPr>
            <w:r w:rsidRPr="00600129">
              <w:rPr>
                <w:lang w:val="en-US"/>
              </w:rPr>
              <w:t xml:space="preserve">8.1 The warranty period for the Goods is established in accordance with the passport of the Goods, but not less than </w:t>
            </w:r>
            <w:r w:rsidR="0089067F" w:rsidRPr="00600129">
              <w:rPr>
                <w:lang w:val="en-US"/>
              </w:rPr>
              <w:t>___________________</w:t>
            </w:r>
            <w:r w:rsidRPr="00600129">
              <w:rPr>
                <w:lang w:val="en-US"/>
              </w:rPr>
              <w:t xml:space="preserve"> from the date of delivery.</w:t>
            </w:r>
          </w:p>
        </w:tc>
      </w:tr>
      <w:tr w:rsidR="0089067F" w:rsidRPr="00600129" w14:paraId="25F82CC3" w14:textId="77777777" w:rsidTr="00C96E78">
        <w:tc>
          <w:tcPr>
            <w:tcW w:w="5173" w:type="dxa"/>
            <w:shd w:val="clear" w:color="auto" w:fill="auto"/>
          </w:tcPr>
          <w:p w14:paraId="2F44B8B2" w14:textId="77777777" w:rsidR="0089067F" w:rsidRPr="00600129" w:rsidRDefault="0089067F" w:rsidP="0089067F">
            <w:pPr>
              <w:ind w:right="170"/>
              <w:jc w:val="both"/>
            </w:pPr>
            <w:r w:rsidRPr="00600129">
              <w:t>8.2 В течение гарантийного срока Поставщик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7BF4BC44" w14:textId="73273AD5" w:rsidR="0089067F" w:rsidRPr="00600129" w:rsidRDefault="0089067F" w:rsidP="0089067F">
            <w:pPr>
              <w:ind w:right="170"/>
              <w:jc w:val="both"/>
            </w:pPr>
            <w:r w:rsidRPr="00600129">
              <w:t xml:space="preserve">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w:t>
            </w:r>
            <w:r w:rsidRPr="00600129">
              <w:lastRenderedPageBreak/>
              <w:t>других лиц с отнесением на Поставщика всех документально подтвержденных расходов.</w:t>
            </w:r>
          </w:p>
        </w:tc>
        <w:tc>
          <w:tcPr>
            <w:tcW w:w="4886" w:type="dxa"/>
          </w:tcPr>
          <w:p w14:paraId="7E54FC8B" w14:textId="77777777" w:rsidR="0089067F" w:rsidRPr="00600129" w:rsidRDefault="0089067F" w:rsidP="0089067F">
            <w:pPr>
              <w:ind w:right="170"/>
              <w:jc w:val="both"/>
              <w:rPr>
                <w:lang w:val="en-US"/>
              </w:rPr>
            </w:pPr>
            <w:r w:rsidRPr="00600129">
              <w:rPr>
                <w:lang w:val="en-US"/>
              </w:rPr>
              <w:lastRenderedPageBreak/>
              <w:t>8.2 During the warranty period, the Supplier is obliged, at the written request of the Buyer, within 14 (fourteen) calendar days, by its own and/or involved forces and at its own expense to eliminate the identified defects, shortcomings or to replace them with goods of proper quality.</w:t>
            </w:r>
          </w:p>
          <w:p w14:paraId="76E7641A" w14:textId="4308E84D" w:rsidR="0089067F" w:rsidRPr="00600129" w:rsidRDefault="0089067F" w:rsidP="0089067F">
            <w:pPr>
              <w:ind w:right="170"/>
              <w:jc w:val="both"/>
              <w:rPr>
                <w:lang w:val="en-US"/>
              </w:rPr>
            </w:pPr>
            <w:r w:rsidRPr="00600129">
              <w:rPr>
                <w:lang w:val="en-US"/>
              </w:rPr>
              <w:t xml:space="preserve">If the Supplier doesn’t fulfill the Buyer's requirement to replace the defective goods within the established period, the Buyer has the right to purchase such goods from other </w:t>
            </w:r>
            <w:r w:rsidRPr="00600129">
              <w:rPr>
                <w:lang w:val="en-US"/>
              </w:rPr>
              <w:lastRenderedPageBreak/>
              <w:t>persons with charging all documented to the Supplier.</w:t>
            </w:r>
          </w:p>
        </w:tc>
      </w:tr>
      <w:tr w:rsidR="0089067F" w:rsidRPr="00600129" w14:paraId="281E14AE" w14:textId="77777777" w:rsidTr="00C96E78">
        <w:tc>
          <w:tcPr>
            <w:tcW w:w="5173" w:type="dxa"/>
            <w:shd w:val="clear" w:color="auto" w:fill="auto"/>
          </w:tcPr>
          <w:p w14:paraId="5DD0E95C" w14:textId="46AB9678" w:rsidR="0089067F" w:rsidRPr="00600129" w:rsidRDefault="0089067F" w:rsidP="0089067F">
            <w:pPr>
              <w:ind w:right="170"/>
              <w:jc w:val="both"/>
            </w:pPr>
            <w:r w:rsidRPr="00600129">
              <w:lastRenderedPageBreak/>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886" w:type="dxa"/>
          </w:tcPr>
          <w:p w14:paraId="1A9E9A0C" w14:textId="77777777" w:rsidR="0089067F" w:rsidRPr="00600129" w:rsidRDefault="0089067F" w:rsidP="0089067F">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p w14:paraId="329563B0" w14:textId="77777777" w:rsidR="0089067F" w:rsidRPr="00600129" w:rsidRDefault="0089067F" w:rsidP="0089067F">
            <w:pPr>
              <w:ind w:right="170"/>
              <w:jc w:val="both"/>
              <w:rPr>
                <w:lang w:val="en-US"/>
              </w:rPr>
            </w:pPr>
          </w:p>
        </w:tc>
      </w:tr>
      <w:tr w:rsidR="0089067F" w:rsidRPr="00600129" w14:paraId="32DFF489" w14:textId="77777777" w:rsidTr="00C96E78">
        <w:tc>
          <w:tcPr>
            <w:tcW w:w="5173"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886"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600129" w14:paraId="3622F6A2" w14:textId="77777777" w:rsidTr="00C96E78">
        <w:tc>
          <w:tcPr>
            <w:tcW w:w="5173" w:type="dxa"/>
            <w:shd w:val="clear" w:color="auto" w:fill="auto"/>
          </w:tcPr>
          <w:p w14:paraId="04A67D89" w14:textId="0279A52C" w:rsidR="002742E0" w:rsidRPr="00600129" w:rsidRDefault="002742E0" w:rsidP="002742E0">
            <w:pPr>
              <w:ind w:right="170"/>
              <w:jc w:val="both"/>
            </w:pPr>
            <w:r w:rsidRPr="00600129">
              <w:t>8.5 Поставщик гарантирует, что Товар, поставляемая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886" w:type="dxa"/>
          </w:tcPr>
          <w:p w14:paraId="5ABB7FA6" w14:textId="77777777" w:rsidR="0089067F" w:rsidRPr="00600129" w:rsidRDefault="0089067F" w:rsidP="0089067F">
            <w:pPr>
              <w:ind w:right="170"/>
              <w:jc w:val="both"/>
              <w:rPr>
                <w:lang w:val="en-US"/>
              </w:rPr>
            </w:pPr>
            <w:r w:rsidRPr="00600129">
              <w:rPr>
                <w:lang w:val="en-US"/>
              </w:rPr>
              <w:t>8.5 The Supplier guarantees that the Goods supplied in accordance with the Contract are new (not used), have no hidden defects that may appear when used in accordance with its intended purpose.</w:t>
            </w:r>
          </w:p>
          <w:p w14:paraId="022A91AB" w14:textId="77777777" w:rsidR="002742E0" w:rsidRPr="00600129" w:rsidRDefault="002742E0" w:rsidP="002742E0">
            <w:pPr>
              <w:pStyle w:val="1"/>
              <w:numPr>
                <w:ilvl w:val="0"/>
                <w:numId w:val="0"/>
              </w:numPr>
              <w:ind w:hanging="41"/>
              <w:jc w:val="both"/>
              <w:rPr>
                <w:b w:val="0"/>
                <w:sz w:val="24"/>
                <w:szCs w:val="24"/>
                <w:lang w:val="en-US"/>
              </w:rPr>
            </w:pPr>
          </w:p>
        </w:tc>
      </w:tr>
      <w:tr w:rsidR="002742E0" w:rsidRPr="00600129" w14:paraId="034FBC49" w14:textId="77777777" w:rsidTr="00C96E78">
        <w:tc>
          <w:tcPr>
            <w:tcW w:w="5173"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886" w:type="dxa"/>
          </w:tcPr>
          <w:p w14:paraId="56AB43AA" w14:textId="20136F51" w:rsidR="002742E0" w:rsidRPr="00600129" w:rsidRDefault="002742E0" w:rsidP="002742E0">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p>
        </w:tc>
      </w:tr>
      <w:tr w:rsidR="00A07F0B" w:rsidRPr="00600129" w14:paraId="12847BC9" w14:textId="291D3369" w:rsidTr="00C96E78">
        <w:tc>
          <w:tcPr>
            <w:tcW w:w="5173" w:type="dxa"/>
            <w:shd w:val="clear" w:color="auto" w:fill="auto"/>
          </w:tcPr>
          <w:p w14:paraId="1F5171B9" w14:textId="77777777" w:rsidR="00A07F0B" w:rsidRPr="00600129" w:rsidRDefault="00A07F0B" w:rsidP="00745FB5">
            <w:pPr>
              <w:ind w:right="170"/>
              <w:jc w:val="center"/>
              <w:rPr>
                <w:b/>
                <w:bCs/>
              </w:rPr>
            </w:pPr>
            <w:r w:rsidRPr="00600129">
              <w:rPr>
                <w:b/>
                <w:bCs/>
              </w:rPr>
              <w:t>Статья 9. Ответственность сторон</w:t>
            </w:r>
          </w:p>
        </w:tc>
        <w:tc>
          <w:tcPr>
            <w:tcW w:w="4886" w:type="dxa"/>
          </w:tcPr>
          <w:p w14:paraId="604A121E" w14:textId="5E865C2C" w:rsidR="00A07F0B" w:rsidRPr="00600129" w:rsidRDefault="004F4D6B" w:rsidP="004F4D6B">
            <w:pPr>
              <w:pStyle w:val="1"/>
              <w:rPr>
                <w:bCs/>
                <w:sz w:val="24"/>
                <w:szCs w:val="24"/>
                <w:lang w:val="en-US"/>
              </w:rPr>
            </w:pPr>
            <w:r w:rsidRPr="00600129">
              <w:rPr>
                <w:bCs/>
                <w:sz w:val="24"/>
                <w:szCs w:val="24"/>
                <w:lang w:val="en-US"/>
              </w:rPr>
              <w:t>Article 9. Liability of the parties</w:t>
            </w:r>
          </w:p>
        </w:tc>
      </w:tr>
      <w:tr w:rsidR="00A07F0B" w:rsidRPr="00600129" w14:paraId="1B63EE40" w14:textId="14A5F3F9" w:rsidTr="00C96E78">
        <w:tc>
          <w:tcPr>
            <w:tcW w:w="5173"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886"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600129" w14:paraId="12B98F11" w14:textId="77777777" w:rsidTr="00C96E78">
        <w:tc>
          <w:tcPr>
            <w:tcW w:w="5173"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886"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600129" w14:paraId="48A27D61" w14:textId="77777777" w:rsidTr="00C96E78">
        <w:tc>
          <w:tcPr>
            <w:tcW w:w="5173" w:type="dxa"/>
            <w:shd w:val="clear" w:color="auto" w:fill="auto"/>
          </w:tcPr>
          <w:p w14:paraId="10DF732A" w14:textId="0D09018D" w:rsidR="00A4291C" w:rsidRPr="00600129" w:rsidRDefault="00A4291C" w:rsidP="00A4291C">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0,01% от стоимости Товара, установленной Договором, за каждый день просрочки.</w:t>
            </w:r>
          </w:p>
        </w:tc>
        <w:tc>
          <w:tcPr>
            <w:tcW w:w="4886" w:type="dxa"/>
          </w:tcPr>
          <w:p w14:paraId="6751CFEC" w14:textId="2D8D2569"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Supplier a penalty in the amount of 0.01% of the cost of the Goods stated by this Contract, for each day of delay.</w:t>
            </w:r>
          </w:p>
        </w:tc>
      </w:tr>
      <w:tr w:rsidR="00A4291C" w:rsidRPr="00600129" w14:paraId="72AEC010" w14:textId="77777777" w:rsidTr="00C96E78">
        <w:tc>
          <w:tcPr>
            <w:tcW w:w="5173" w:type="dxa"/>
            <w:shd w:val="clear" w:color="auto" w:fill="auto"/>
          </w:tcPr>
          <w:p w14:paraId="7F49F1F7" w14:textId="77777777" w:rsidR="00A4291C" w:rsidRPr="00600129" w:rsidRDefault="00A4291C" w:rsidP="00A4291C">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p w14:paraId="3FB0A730" w14:textId="77777777" w:rsidR="00A4291C" w:rsidRPr="00600129" w:rsidRDefault="00A4291C" w:rsidP="00A4291C">
            <w:pPr>
              <w:ind w:right="170"/>
              <w:jc w:val="both"/>
            </w:pPr>
          </w:p>
        </w:tc>
        <w:tc>
          <w:tcPr>
            <w:tcW w:w="4886" w:type="dxa"/>
          </w:tcPr>
          <w:p w14:paraId="770AC183" w14:textId="253B5C3E" w:rsidR="00A4291C" w:rsidRPr="00600129" w:rsidRDefault="00A4291C" w:rsidP="00A4291C">
            <w:pPr>
              <w:ind w:right="170"/>
              <w:jc w:val="both"/>
              <w:rPr>
                <w:lang w:val="en-US"/>
              </w:rPr>
            </w:pPr>
            <w:r w:rsidRPr="00600129">
              <w:rPr>
                <w:lang w:val="en-US"/>
              </w:rPr>
              <w:t xml:space="preserve">9.4 In case of delivery of the Goods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Goods stated by the Contract for each day of delay in the provision of documents.</w:t>
            </w:r>
          </w:p>
        </w:tc>
      </w:tr>
      <w:tr w:rsidR="00A4291C" w:rsidRPr="00600129" w14:paraId="7E67068D" w14:textId="77777777" w:rsidTr="00C96E78">
        <w:tc>
          <w:tcPr>
            <w:tcW w:w="5173" w:type="dxa"/>
            <w:shd w:val="clear" w:color="auto" w:fill="auto"/>
          </w:tcPr>
          <w:p w14:paraId="43131042" w14:textId="3B4D288D" w:rsidR="00A4291C" w:rsidRPr="00600129" w:rsidRDefault="00A4291C" w:rsidP="00A4291C">
            <w:pPr>
              <w:ind w:right="170"/>
              <w:jc w:val="both"/>
            </w:pPr>
            <w:r w:rsidRPr="00600129">
              <w:lastRenderedPageBreak/>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 от стоимости Товара за каждый день просрочки.</w:t>
            </w:r>
          </w:p>
        </w:tc>
        <w:tc>
          <w:tcPr>
            <w:tcW w:w="4886" w:type="dxa"/>
          </w:tcPr>
          <w:p w14:paraId="4D63880C" w14:textId="1A196A0A" w:rsidR="00A4291C" w:rsidRPr="00600129" w:rsidRDefault="00A4291C" w:rsidP="00A4291C">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A4291C" w:rsidRPr="00600129" w14:paraId="373013C6" w14:textId="77777777" w:rsidTr="00C96E78">
        <w:tc>
          <w:tcPr>
            <w:tcW w:w="5173" w:type="dxa"/>
            <w:shd w:val="clear" w:color="auto" w:fill="auto"/>
          </w:tcPr>
          <w:p w14:paraId="0326BB93" w14:textId="1BA4FE80" w:rsidR="00A4291C" w:rsidRPr="00600129" w:rsidRDefault="00A4291C" w:rsidP="00A4291C">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886" w:type="dxa"/>
          </w:tcPr>
          <w:p w14:paraId="7FF6B94F" w14:textId="23C42CB3" w:rsidR="00A4291C" w:rsidRPr="00600129" w:rsidRDefault="00A4291C" w:rsidP="00A4291C">
            <w:pPr>
              <w:ind w:right="170"/>
              <w:jc w:val="both"/>
              <w:rPr>
                <w:lang w:val="en-US"/>
              </w:rPr>
            </w:pPr>
            <w:r w:rsidRPr="00600129">
              <w:rPr>
                <w:lang w:val="en-US"/>
              </w:rPr>
              <w:t>9.6 The Party is obliged to pay the penalties stipulated by the Contract within 10 (ten) banking days from the date of receipt of the request.</w:t>
            </w:r>
          </w:p>
        </w:tc>
      </w:tr>
      <w:tr w:rsidR="00A4291C" w:rsidRPr="00600129" w14:paraId="2F42F3D6" w14:textId="77777777" w:rsidTr="00C96E78">
        <w:tc>
          <w:tcPr>
            <w:tcW w:w="5173" w:type="dxa"/>
            <w:shd w:val="clear" w:color="auto" w:fill="auto"/>
          </w:tcPr>
          <w:p w14:paraId="72156495" w14:textId="5C9C6E2F" w:rsidR="00A4291C" w:rsidRPr="00600129" w:rsidRDefault="00A4291C" w:rsidP="00A4291C">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886" w:type="dxa"/>
          </w:tcPr>
          <w:p w14:paraId="39C0A9E8" w14:textId="783BF609" w:rsidR="00A4291C" w:rsidRPr="00600129" w:rsidRDefault="00A4291C" w:rsidP="00A4291C">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A4291C" w:rsidRPr="00600129" w14:paraId="46E676E7" w14:textId="77777777" w:rsidTr="00C96E78">
        <w:tc>
          <w:tcPr>
            <w:tcW w:w="5173" w:type="dxa"/>
            <w:shd w:val="clear" w:color="auto" w:fill="auto"/>
          </w:tcPr>
          <w:p w14:paraId="5B5DF6D5" w14:textId="3AF3B1A8" w:rsidR="00A4291C" w:rsidRPr="00600129" w:rsidRDefault="00A4291C" w:rsidP="00A4291C">
            <w:pPr>
              <w:ind w:right="170"/>
              <w:jc w:val="both"/>
            </w:pPr>
            <w:r w:rsidRPr="00600129">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tc>
        <w:tc>
          <w:tcPr>
            <w:tcW w:w="4886" w:type="dxa"/>
          </w:tcPr>
          <w:p w14:paraId="3ED33008" w14:textId="5FAE9AA1" w:rsidR="00A4291C" w:rsidRPr="00600129" w:rsidRDefault="00A4291C" w:rsidP="00A4291C">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right to demand compensation for any costs incurred as a result of such a delay.</w:t>
            </w:r>
          </w:p>
        </w:tc>
      </w:tr>
      <w:tr w:rsidR="00A4291C" w:rsidRPr="00600129" w14:paraId="283AB4FB" w14:textId="77777777" w:rsidTr="00C96E78">
        <w:tc>
          <w:tcPr>
            <w:tcW w:w="5173" w:type="dxa"/>
            <w:shd w:val="clear" w:color="auto" w:fill="auto"/>
          </w:tcPr>
          <w:p w14:paraId="1A786F24" w14:textId="5A381E13" w:rsidR="00A4291C" w:rsidRPr="00600129" w:rsidRDefault="00A4291C" w:rsidP="00A4291C">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886" w:type="dxa"/>
          </w:tcPr>
          <w:p w14:paraId="194C8944" w14:textId="35E6AA47" w:rsidR="00A4291C" w:rsidRPr="00600129" w:rsidRDefault="00A4291C" w:rsidP="00A4291C">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A4291C" w:rsidRPr="00600129" w14:paraId="7A9D08BC" w14:textId="77777777" w:rsidTr="00C96E78">
        <w:tc>
          <w:tcPr>
            <w:tcW w:w="5173" w:type="dxa"/>
            <w:shd w:val="clear" w:color="auto" w:fill="auto"/>
          </w:tcPr>
          <w:p w14:paraId="6C011F53" w14:textId="68A5784F" w:rsidR="00A4291C" w:rsidRPr="00600129" w:rsidRDefault="00A4291C" w:rsidP="00A4291C">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886" w:type="dxa"/>
          </w:tcPr>
          <w:p w14:paraId="021BABDE" w14:textId="1488D6B8" w:rsidR="00A4291C" w:rsidRPr="00600129" w:rsidRDefault="00A4291C" w:rsidP="00A4291C">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A07F0B" w:rsidRPr="00600129" w14:paraId="1E5A8F5C" w14:textId="73BF3F1E" w:rsidTr="00C96E78">
        <w:tc>
          <w:tcPr>
            <w:tcW w:w="5173" w:type="dxa"/>
            <w:shd w:val="clear" w:color="auto" w:fill="auto"/>
          </w:tcPr>
          <w:p w14:paraId="63B7D45B" w14:textId="5D8AFCCF" w:rsidR="00A07F0B" w:rsidRPr="00600129" w:rsidRDefault="00C87B48" w:rsidP="00C87B48">
            <w:pPr>
              <w:pStyle w:val="1"/>
              <w:numPr>
                <w:ilvl w:val="0"/>
                <w:numId w:val="0"/>
              </w:numPr>
              <w:ind w:left="34"/>
              <w:jc w:val="left"/>
              <w:rPr>
                <w:sz w:val="24"/>
                <w:szCs w:val="24"/>
              </w:rPr>
            </w:pPr>
            <w:r w:rsidRPr="00600129">
              <w:rPr>
                <w:sz w:val="24"/>
                <w:szCs w:val="24"/>
              </w:rPr>
              <w:t>Статья 10. Условия</w:t>
            </w:r>
            <w:r w:rsidRPr="00600129">
              <w:rPr>
                <w:sz w:val="24"/>
                <w:szCs w:val="24"/>
                <w:lang w:val="en-US"/>
              </w:rPr>
              <w:t xml:space="preserve"> </w:t>
            </w:r>
            <w:r w:rsidR="00A07F0B" w:rsidRPr="00600129">
              <w:rPr>
                <w:sz w:val="24"/>
                <w:szCs w:val="24"/>
              </w:rPr>
              <w:t>конфиденциальности</w:t>
            </w:r>
          </w:p>
        </w:tc>
        <w:tc>
          <w:tcPr>
            <w:tcW w:w="4886" w:type="dxa"/>
          </w:tcPr>
          <w:p w14:paraId="0AE55FEE" w14:textId="118D415D" w:rsidR="00A07F0B" w:rsidRPr="00600129" w:rsidRDefault="00C87B48" w:rsidP="00C87B48">
            <w:pPr>
              <w:pStyle w:val="1"/>
              <w:rPr>
                <w:sz w:val="24"/>
                <w:szCs w:val="24"/>
              </w:rPr>
            </w:pPr>
            <w:r w:rsidRPr="00600129">
              <w:rPr>
                <w:sz w:val="24"/>
                <w:szCs w:val="24"/>
              </w:rPr>
              <w:t>Article 10. Terms of confidentiality</w:t>
            </w:r>
          </w:p>
        </w:tc>
      </w:tr>
      <w:tr w:rsidR="00A07F0B" w:rsidRPr="00600129" w14:paraId="24F7F84E" w14:textId="1C9DF505" w:rsidTr="00C96E78">
        <w:tc>
          <w:tcPr>
            <w:tcW w:w="5173" w:type="dxa"/>
            <w:shd w:val="clear" w:color="auto" w:fill="auto"/>
          </w:tcPr>
          <w:p w14:paraId="133A9045" w14:textId="77777777"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настоящего Договора. </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886" w:type="dxa"/>
          </w:tcPr>
          <w:p w14:paraId="3347E501" w14:textId="466BA23C" w:rsidR="00E62D72" w:rsidRPr="00600129" w:rsidRDefault="00E62D72" w:rsidP="00745FB5">
            <w:pPr>
              <w:ind w:right="170"/>
              <w:jc w:val="both"/>
              <w:rPr>
                <w:lang w:val="en-US"/>
              </w:rPr>
            </w:pPr>
            <w:r w:rsidRPr="00600129">
              <w:rPr>
                <w:lang w:val="en-US"/>
              </w:rPr>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2A3BB682" w14:textId="1C3F98C2" w:rsidR="00C87B48" w:rsidRPr="00600129" w:rsidRDefault="00C87B48" w:rsidP="00745FB5">
            <w:pPr>
              <w:ind w:right="170"/>
              <w:jc w:val="both"/>
              <w:rPr>
                <w:lang w:val="en-US"/>
              </w:rPr>
            </w:pPr>
          </w:p>
          <w:p w14:paraId="4ED419D3" w14:textId="77777777" w:rsidR="00C87B48" w:rsidRPr="00600129" w:rsidRDefault="00C87B48" w:rsidP="00745FB5">
            <w:pPr>
              <w:ind w:right="170"/>
              <w:jc w:val="both"/>
              <w:rPr>
                <w:lang w:val="en-US"/>
              </w:rPr>
            </w:pP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600129" w14:paraId="4714D339" w14:textId="77777777" w:rsidTr="00C96E78">
        <w:tc>
          <w:tcPr>
            <w:tcW w:w="5173" w:type="dxa"/>
            <w:shd w:val="clear" w:color="auto" w:fill="auto"/>
          </w:tcPr>
          <w:p w14:paraId="61785297" w14:textId="70248CCD" w:rsidR="00FF2B41" w:rsidRPr="00600129" w:rsidRDefault="00FF2B41" w:rsidP="00FF2B41">
            <w:pPr>
              <w:ind w:right="170"/>
              <w:jc w:val="both"/>
            </w:pPr>
            <w:r w:rsidRPr="00600129">
              <w:t xml:space="preserve">10.2 Поставщик не имеет права использовать конфиденциальную информацию без получения </w:t>
            </w:r>
            <w:r w:rsidRPr="00600129">
              <w:lastRenderedPageBreak/>
              <w:t>предварительного письменного согласия Покупателя, кроме как в целях исполнения настоящего Договора.</w:t>
            </w:r>
          </w:p>
        </w:tc>
        <w:tc>
          <w:tcPr>
            <w:tcW w:w="4886" w:type="dxa"/>
          </w:tcPr>
          <w:p w14:paraId="1572CCB9" w14:textId="77777777" w:rsidR="00FF2B41" w:rsidRPr="00600129" w:rsidRDefault="00FF2B41" w:rsidP="00FF2B41">
            <w:pPr>
              <w:ind w:right="170"/>
              <w:jc w:val="both"/>
              <w:rPr>
                <w:lang w:val="en-US"/>
              </w:rPr>
            </w:pPr>
            <w:r w:rsidRPr="00600129">
              <w:rPr>
                <w:lang w:val="en-US"/>
              </w:rPr>
              <w:lastRenderedPageBreak/>
              <w:t xml:space="preserve">10.2 The Supplier is not entitled to use the confidential information without obtaining </w:t>
            </w:r>
            <w:r w:rsidRPr="00600129">
              <w:rPr>
                <w:lang w:val="en-US"/>
              </w:rPr>
              <w:lastRenderedPageBreak/>
              <w:t>the prior written consent of the Buyer, except for the purposes of executing this Contract.</w:t>
            </w:r>
          </w:p>
          <w:p w14:paraId="60055182" w14:textId="77777777" w:rsidR="00FF2B41" w:rsidRPr="00600129" w:rsidRDefault="00FF2B41" w:rsidP="00FF2B41">
            <w:pPr>
              <w:ind w:right="170"/>
              <w:jc w:val="both"/>
              <w:rPr>
                <w:lang w:val="en-US"/>
              </w:rPr>
            </w:pPr>
          </w:p>
        </w:tc>
      </w:tr>
      <w:tr w:rsidR="00FF2B41" w:rsidRPr="00600129" w14:paraId="400C5AC6" w14:textId="77777777" w:rsidTr="00C96E78">
        <w:tc>
          <w:tcPr>
            <w:tcW w:w="5173" w:type="dxa"/>
            <w:shd w:val="clear" w:color="auto" w:fill="auto"/>
          </w:tcPr>
          <w:p w14:paraId="258B47FB" w14:textId="63E83A16" w:rsidR="00FF2B41" w:rsidRPr="00600129" w:rsidRDefault="00FF2B41" w:rsidP="00FF2B41">
            <w:pPr>
              <w:ind w:right="170"/>
              <w:jc w:val="both"/>
            </w:pPr>
            <w:r w:rsidRPr="00600129">
              <w:lastRenderedPageBreak/>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886" w:type="dxa"/>
          </w:tcPr>
          <w:p w14:paraId="2F803118" w14:textId="77777777" w:rsidR="00FF2B41" w:rsidRPr="00600129" w:rsidRDefault="00FF2B41" w:rsidP="00FF2B41">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p w14:paraId="6B553CDA" w14:textId="77777777" w:rsidR="00FF2B41" w:rsidRPr="00600129" w:rsidRDefault="00FF2B41" w:rsidP="00FF2B41">
            <w:pPr>
              <w:ind w:right="170"/>
              <w:jc w:val="both"/>
              <w:rPr>
                <w:lang w:val="en-US"/>
              </w:rPr>
            </w:pPr>
          </w:p>
        </w:tc>
      </w:tr>
      <w:tr w:rsidR="00FF2B41" w:rsidRPr="00600129" w14:paraId="64C45B7F" w14:textId="77777777" w:rsidTr="00C96E78">
        <w:tc>
          <w:tcPr>
            <w:tcW w:w="5173" w:type="dxa"/>
            <w:shd w:val="clear" w:color="auto" w:fill="auto"/>
          </w:tcPr>
          <w:p w14:paraId="13F8A69A" w14:textId="42783F2D" w:rsidR="00FF2B41" w:rsidRPr="00600129" w:rsidRDefault="00FF2B41" w:rsidP="00FF2B41">
            <w:pPr>
              <w:ind w:right="170"/>
              <w:jc w:val="both"/>
              <w:rPr>
                <w:b/>
              </w:rPr>
            </w:pPr>
            <w:r w:rsidRPr="00600129">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tc>
        <w:tc>
          <w:tcPr>
            <w:tcW w:w="4886"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600129" w14:paraId="173C3FA3" w14:textId="77777777" w:rsidTr="00C96E78">
        <w:tc>
          <w:tcPr>
            <w:tcW w:w="5173"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886"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r w:rsidR="00A07F0B" w:rsidRPr="00600129" w14:paraId="353B4CF0" w14:textId="51A23402" w:rsidTr="00C96E78">
        <w:tc>
          <w:tcPr>
            <w:tcW w:w="5173" w:type="dxa"/>
            <w:shd w:val="clear" w:color="auto" w:fill="auto"/>
          </w:tcPr>
          <w:p w14:paraId="57FD8DF1" w14:textId="77777777" w:rsidR="00A07F0B" w:rsidRPr="00600129" w:rsidRDefault="00A07F0B" w:rsidP="00745FB5">
            <w:pPr>
              <w:pStyle w:val="1"/>
              <w:ind w:firstLine="0"/>
              <w:rPr>
                <w:sz w:val="24"/>
                <w:szCs w:val="24"/>
              </w:rPr>
            </w:pPr>
            <w:r w:rsidRPr="00600129">
              <w:rPr>
                <w:sz w:val="24"/>
                <w:szCs w:val="24"/>
              </w:rPr>
              <w:t>Статья 11. Форс-мажорные обстоятельства</w:t>
            </w:r>
          </w:p>
        </w:tc>
        <w:tc>
          <w:tcPr>
            <w:tcW w:w="4886" w:type="dxa"/>
          </w:tcPr>
          <w:p w14:paraId="56B216B4" w14:textId="66D2F9B2" w:rsidR="00A07F0B" w:rsidRPr="00600129" w:rsidRDefault="00057EE7" w:rsidP="00057EE7">
            <w:pPr>
              <w:pStyle w:val="1"/>
              <w:rPr>
                <w:sz w:val="24"/>
                <w:szCs w:val="24"/>
              </w:rPr>
            </w:pPr>
            <w:r w:rsidRPr="00600129">
              <w:rPr>
                <w:sz w:val="24"/>
                <w:szCs w:val="24"/>
              </w:rPr>
              <w:t xml:space="preserve">Article 11. Force majeure </w:t>
            </w:r>
          </w:p>
        </w:tc>
      </w:tr>
      <w:tr w:rsidR="00A07F0B" w:rsidRPr="00600129" w14:paraId="24DAD071" w14:textId="091DD967" w:rsidTr="00C96E78">
        <w:tc>
          <w:tcPr>
            <w:tcW w:w="5173"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886" w:type="dxa"/>
          </w:tcPr>
          <w:p w14:paraId="4976819F" w14:textId="59BE4B50" w:rsidR="00057EE7" w:rsidRPr="00600129" w:rsidRDefault="00E62D72" w:rsidP="00745FB5">
            <w:pPr>
              <w:ind w:right="170"/>
              <w:jc w:val="both"/>
              <w:rPr>
                <w:lang w:val="en-US"/>
              </w:rPr>
            </w:pPr>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p w14:paraId="55475247" w14:textId="77777777" w:rsidR="00057EE7" w:rsidRPr="00600129" w:rsidRDefault="00057EE7" w:rsidP="00745FB5">
            <w:pPr>
              <w:ind w:right="170"/>
              <w:jc w:val="both"/>
              <w:rPr>
                <w:lang w:val="en-US"/>
              </w:rPr>
            </w:pPr>
          </w:p>
          <w:p w14:paraId="3D860532" w14:textId="09C9EF7B" w:rsidR="00554612" w:rsidRPr="00600129" w:rsidRDefault="00554612" w:rsidP="00745FB5">
            <w:pPr>
              <w:ind w:right="170"/>
              <w:jc w:val="both"/>
              <w:rPr>
                <w:lang w:val="en-US"/>
              </w:rPr>
            </w:pPr>
          </w:p>
          <w:p w14:paraId="22F5032C" w14:textId="77777777" w:rsidR="00554612" w:rsidRPr="00600129" w:rsidRDefault="00554612" w:rsidP="00745FB5">
            <w:pPr>
              <w:ind w:right="170"/>
              <w:jc w:val="both"/>
              <w:rPr>
                <w:lang w:val="en-US"/>
              </w:rPr>
            </w:pPr>
          </w:p>
          <w:p w14:paraId="5929E802" w14:textId="2FDDDF54" w:rsidR="00A07F0B" w:rsidRPr="00600129" w:rsidRDefault="00A07F0B" w:rsidP="00554612">
            <w:pPr>
              <w:ind w:right="170"/>
              <w:jc w:val="both"/>
              <w:rPr>
                <w:lang w:val="en-US"/>
              </w:rPr>
            </w:pPr>
          </w:p>
        </w:tc>
      </w:tr>
      <w:tr w:rsidR="00E04EF1" w:rsidRPr="00600129" w14:paraId="2EEE6979" w14:textId="77777777" w:rsidTr="00C96E78">
        <w:tc>
          <w:tcPr>
            <w:tcW w:w="5173"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886" w:type="dxa"/>
          </w:tcPr>
          <w:p w14:paraId="7E3560CE" w14:textId="1BB1BC0B" w:rsidR="00E04EF1" w:rsidRPr="00600129" w:rsidRDefault="00E04EF1" w:rsidP="00E04EF1">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p w14:paraId="294DF64B" w14:textId="77777777" w:rsidR="00E04EF1" w:rsidRPr="00600129" w:rsidRDefault="00E04EF1" w:rsidP="00E04EF1">
            <w:pPr>
              <w:ind w:right="170"/>
              <w:jc w:val="both"/>
              <w:rPr>
                <w:lang w:val="en-US"/>
              </w:rPr>
            </w:pPr>
          </w:p>
        </w:tc>
      </w:tr>
      <w:tr w:rsidR="00E04EF1" w:rsidRPr="00600129" w14:paraId="239A0D6F" w14:textId="77777777" w:rsidTr="00C96E78">
        <w:tc>
          <w:tcPr>
            <w:tcW w:w="5173" w:type="dxa"/>
            <w:shd w:val="clear" w:color="auto" w:fill="auto"/>
          </w:tcPr>
          <w:p w14:paraId="481CF100" w14:textId="7BA75DD9" w:rsidR="00E04EF1" w:rsidRPr="00600129" w:rsidRDefault="00E04EF1" w:rsidP="00E04EF1">
            <w:pPr>
              <w:ind w:right="170"/>
              <w:jc w:val="both"/>
              <w:rPr>
                <w:b/>
              </w:rPr>
            </w:pPr>
            <w:r w:rsidRPr="00600129">
              <w:t xml:space="preserve">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w:t>
            </w:r>
            <w:r w:rsidRPr="00600129">
              <w:lastRenderedPageBreak/>
              <w:t>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886" w:type="dxa"/>
          </w:tcPr>
          <w:p w14:paraId="46A9D042" w14:textId="77777777" w:rsidR="00E04EF1" w:rsidRPr="00600129" w:rsidRDefault="00E04EF1" w:rsidP="00E04EF1">
            <w:pPr>
              <w:ind w:right="170"/>
              <w:jc w:val="both"/>
              <w:rPr>
                <w:lang w:val="en-US"/>
              </w:rPr>
            </w:pPr>
            <w:r w:rsidRPr="00600129">
              <w:rPr>
                <w:lang w:val="en-US"/>
              </w:rPr>
              <w:lastRenderedPageBreak/>
              <w:t xml:space="preserve">11.3 The Party affected by force majeure events is obliged to immediately notify the other Party in writing, describing the nature of the force majeure, but no later than 3 (three) calendar days after the occurrence of such </w:t>
            </w:r>
            <w:r w:rsidRPr="00600129">
              <w:rPr>
                <w:lang w:val="en-US"/>
              </w:rPr>
              <w:lastRenderedPageBreak/>
              <w:t>circumstances. Late notification of the occurrence of force majeure deprives the respective Party of the right to refer to them in the future.</w:t>
            </w:r>
          </w:p>
          <w:p w14:paraId="19566CD6" w14:textId="77777777" w:rsidR="00E04EF1" w:rsidRPr="00600129" w:rsidRDefault="00E04EF1" w:rsidP="00E04EF1">
            <w:pPr>
              <w:pStyle w:val="1"/>
              <w:tabs>
                <w:tab w:val="clear" w:pos="432"/>
              </w:tabs>
              <w:ind w:left="0" w:firstLine="0"/>
              <w:jc w:val="both"/>
              <w:rPr>
                <w:b w:val="0"/>
                <w:sz w:val="24"/>
                <w:szCs w:val="24"/>
                <w:lang w:val="en-US"/>
              </w:rPr>
            </w:pPr>
          </w:p>
        </w:tc>
      </w:tr>
      <w:tr w:rsidR="00E04EF1" w:rsidRPr="00600129" w14:paraId="4744E090" w14:textId="77777777" w:rsidTr="00C96E78">
        <w:tc>
          <w:tcPr>
            <w:tcW w:w="5173"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lastRenderedPageBreak/>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886"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r w:rsidR="00A07F0B" w:rsidRPr="00600129" w14:paraId="07484B78" w14:textId="37B67948" w:rsidTr="00C96E78">
        <w:tc>
          <w:tcPr>
            <w:tcW w:w="5173" w:type="dxa"/>
            <w:shd w:val="clear" w:color="auto" w:fill="auto"/>
          </w:tcPr>
          <w:p w14:paraId="797B390B" w14:textId="77777777" w:rsidR="00A07F0B" w:rsidRPr="00600129" w:rsidRDefault="00A07F0B" w:rsidP="00745FB5">
            <w:pPr>
              <w:pStyle w:val="1"/>
              <w:ind w:firstLine="0"/>
              <w:rPr>
                <w:sz w:val="24"/>
                <w:szCs w:val="24"/>
              </w:rPr>
            </w:pPr>
            <w:r w:rsidRPr="00600129">
              <w:rPr>
                <w:sz w:val="24"/>
                <w:szCs w:val="24"/>
              </w:rPr>
              <w:t>Статья 12. Урегулирование споров</w:t>
            </w:r>
          </w:p>
        </w:tc>
        <w:tc>
          <w:tcPr>
            <w:tcW w:w="4886" w:type="dxa"/>
          </w:tcPr>
          <w:p w14:paraId="6E578FDA" w14:textId="1EE2F4A7" w:rsidR="00A07F0B" w:rsidRPr="00600129" w:rsidRDefault="00554612" w:rsidP="00554612">
            <w:pPr>
              <w:pStyle w:val="1"/>
              <w:rPr>
                <w:sz w:val="24"/>
                <w:szCs w:val="24"/>
              </w:rPr>
            </w:pPr>
            <w:r w:rsidRPr="00600129">
              <w:rPr>
                <w:sz w:val="24"/>
                <w:szCs w:val="24"/>
              </w:rPr>
              <w:t>Article 12. Settlement of disputes</w:t>
            </w:r>
          </w:p>
        </w:tc>
      </w:tr>
      <w:tr w:rsidR="00A07F0B" w:rsidRPr="00600129" w14:paraId="4A8C7AE8" w14:textId="30369016" w:rsidTr="00C96E78">
        <w:tc>
          <w:tcPr>
            <w:tcW w:w="5173" w:type="dxa"/>
            <w:shd w:val="clear" w:color="auto" w:fill="auto"/>
          </w:tcPr>
          <w:p w14:paraId="7B83E06E" w14:textId="28A5704C" w:rsidR="00A07F0B" w:rsidRPr="00600129" w:rsidRDefault="00A07F0B" w:rsidP="00745FB5">
            <w:pPr>
              <w:ind w:right="170"/>
              <w:jc w:val="both"/>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p w14:paraId="0D45D1C0" w14:textId="6A8994C7" w:rsidR="00A07F0B" w:rsidRPr="00600129" w:rsidRDefault="00A07F0B" w:rsidP="00554612">
            <w:pPr>
              <w:pStyle w:val="1"/>
              <w:numPr>
                <w:ilvl w:val="0"/>
                <w:numId w:val="0"/>
              </w:numPr>
              <w:ind w:right="170"/>
              <w:jc w:val="both"/>
              <w:rPr>
                <w:b w:val="0"/>
                <w:sz w:val="24"/>
                <w:szCs w:val="24"/>
              </w:rPr>
            </w:pPr>
          </w:p>
        </w:tc>
        <w:tc>
          <w:tcPr>
            <w:tcW w:w="4886" w:type="dxa"/>
          </w:tcPr>
          <w:p w14:paraId="3842796E" w14:textId="427F198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receipt? Including a receipt via e-mail</w:t>
            </w:r>
            <w:r w:rsidRPr="00600129">
              <w:rPr>
                <w:lang w:val="en-US"/>
              </w:rPr>
              <w:t>.</w:t>
            </w:r>
          </w:p>
        </w:tc>
      </w:tr>
      <w:tr w:rsidR="00B51175" w:rsidRPr="00600129" w14:paraId="7E58ADC6" w14:textId="77777777" w:rsidTr="00C96E78">
        <w:tc>
          <w:tcPr>
            <w:tcW w:w="5173"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886"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A07F0B" w:rsidRPr="00600129" w14:paraId="50B9CC3C" w14:textId="693937D7" w:rsidTr="00C96E78">
        <w:tc>
          <w:tcPr>
            <w:tcW w:w="5173" w:type="dxa"/>
            <w:shd w:val="clear" w:color="auto" w:fill="auto"/>
          </w:tcPr>
          <w:p w14:paraId="0A53ED0D" w14:textId="77777777" w:rsidR="00A07F0B" w:rsidRPr="00600129" w:rsidRDefault="00A07F0B" w:rsidP="00745FB5">
            <w:pPr>
              <w:pStyle w:val="1"/>
              <w:numPr>
                <w:ilvl w:val="0"/>
                <w:numId w:val="0"/>
              </w:numPr>
              <w:rPr>
                <w:sz w:val="24"/>
                <w:szCs w:val="24"/>
              </w:rPr>
            </w:pPr>
            <w:r w:rsidRPr="00600129">
              <w:rPr>
                <w:sz w:val="24"/>
                <w:szCs w:val="24"/>
              </w:rPr>
              <w:t>Статья 13. Порядок заключения и расторжения Договора</w:t>
            </w:r>
          </w:p>
        </w:tc>
        <w:tc>
          <w:tcPr>
            <w:tcW w:w="4886" w:type="dxa"/>
          </w:tcPr>
          <w:p w14:paraId="53202CDD" w14:textId="58C6C824" w:rsidR="00A07F0B" w:rsidRPr="00600129" w:rsidRDefault="00554612" w:rsidP="006378F1">
            <w:pPr>
              <w:pStyle w:val="1"/>
              <w:numPr>
                <w:ilvl w:val="0"/>
                <w:numId w:val="0"/>
              </w:numPr>
              <w:rPr>
                <w:sz w:val="24"/>
                <w:szCs w:val="24"/>
                <w:lang w:val="en-US"/>
              </w:rPr>
            </w:pPr>
            <w:r w:rsidRPr="00600129">
              <w:rPr>
                <w:sz w:val="24"/>
                <w:szCs w:val="24"/>
                <w:lang w:val="en-US"/>
              </w:rPr>
              <w:t xml:space="preserve">Article 13. Procedure for concluding and terminating the </w:t>
            </w:r>
            <w:r w:rsidR="006378F1" w:rsidRPr="00600129">
              <w:rPr>
                <w:sz w:val="24"/>
                <w:szCs w:val="24"/>
                <w:lang w:val="en-US"/>
              </w:rPr>
              <w:t>Contract</w:t>
            </w:r>
          </w:p>
        </w:tc>
      </w:tr>
      <w:tr w:rsidR="00A07F0B" w:rsidRPr="00600129" w14:paraId="618795CA" w14:textId="1465FA7F" w:rsidTr="00C96E78">
        <w:tc>
          <w:tcPr>
            <w:tcW w:w="5173"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886"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600129" w14:paraId="6E4C9D6F" w14:textId="77777777" w:rsidTr="00C96E78">
        <w:tc>
          <w:tcPr>
            <w:tcW w:w="5173" w:type="dxa"/>
            <w:shd w:val="clear" w:color="auto" w:fill="auto"/>
          </w:tcPr>
          <w:p w14:paraId="16A42693" w14:textId="3FDDEF1D" w:rsidR="00A67AAF" w:rsidRPr="00600129" w:rsidRDefault="00A67AAF" w:rsidP="00A67AAF">
            <w:pPr>
              <w:ind w:right="170"/>
              <w:jc w:val="both"/>
            </w:pPr>
            <w:r w:rsidRPr="00600129">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дней с даты получения документа. </w:t>
            </w:r>
          </w:p>
        </w:tc>
        <w:tc>
          <w:tcPr>
            <w:tcW w:w="4886"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600129" w14:paraId="25B58040" w14:textId="77777777" w:rsidTr="00C96E78">
        <w:tc>
          <w:tcPr>
            <w:tcW w:w="5173" w:type="dxa"/>
            <w:shd w:val="clear" w:color="auto" w:fill="auto"/>
          </w:tcPr>
          <w:p w14:paraId="6DAAC506" w14:textId="4D617945"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настоящей статьей.</w:t>
            </w:r>
            <w:r w:rsidRPr="00600129">
              <w:tab/>
            </w:r>
          </w:p>
        </w:tc>
        <w:tc>
          <w:tcPr>
            <w:tcW w:w="4886"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600129" w14:paraId="18F73689" w14:textId="77777777" w:rsidTr="00C96E78">
        <w:tc>
          <w:tcPr>
            <w:tcW w:w="5173" w:type="dxa"/>
            <w:shd w:val="clear" w:color="auto" w:fill="auto"/>
          </w:tcPr>
          <w:p w14:paraId="74AE1B6D" w14:textId="5E535D4D" w:rsidR="00A67AAF" w:rsidRPr="00600129" w:rsidRDefault="00A67AAF" w:rsidP="002B5B20">
            <w:pPr>
              <w:ind w:right="170"/>
              <w:jc w:val="both"/>
            </w:pPr>
            <w:r w:rsidRPr="00600129">
              <w:lastRenderedPageBreak/>
              <w:t>13.</w:t>
            </w:r>
            <w:r w:rsidR="002B5B20" w:rsidRPr="00600129">
              <w:t>4</w:t>
            </w:r>
            <w:r w:rsidRPr="00600129">
              <w:t xml:space="preserve"> Настоящий Договор может быть расторгнут досрочно по соглашению Сторон.</w:t>
            </w:r>
          </w:p>
        </w:tc>
        <w:tc>
          <w:tcPr>
            <w:tcW w:w="4886"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600129" w14:paraId="656385B2" w14:textId="77777777" w:rsidTr="00C96E78">
        <w:tc>
          <w:tcPr>
            <w:tcW w:w="5173"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886"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other Party within 10 (ten) working days from the date of receipt.</w:t>
            </w:r>
          </w:p>
        </w:tc>
      </w:tr>
      <w:tr w:rsidR="00A67AAF" w:rsidRPr="00600129" w14:paraId="101350A6" w14:textId="77777777" w:rsidTr="00C96E78">
        <w:tc>
          <w:tcPr>
            <w:tcW w:w="5173" w:type="dxa"/>
            <w:shd w:val="clear" w:color="auto" w:fill="auto"/>
          </w:tcPr>
          <w:p w14:paraId="738A17D3" w14:textId="41459453" w:rsidR="00A67AAF" w:rsidRPr="00600129" w:rsidRDefault="00A67AAF" w:rsidP="00A67AAF">
            <w:pPr>
              <w:ind w:right="170"/>
              <w:jc w:val="both"/>
            </w:pPr>
            <w:r w:rsidRPr="00600129">
              <w:t>13.</w:t>
            </w:r>
            <w:r w:rsidR="002B5B20" w:rsidRPr="00600129">
              <w:t>6</w:t>
            </w:r>
            <w:r w:rsidRPr="00600129">
              <w:t xml:space="preserve"> Покупатель вправе в одностороннем (внесудебном) порядке отказаться от Договора в следующих случаях:</w:t>
            </w:r>
          </w:p>
          <w:p w14:paraId="13C0E8A0" w14:textId="77777777" w:rsidR="00A67AAF" w:rsidRPr="00600129" w:rsidRDefault="00A67AAF" w:rsidP="00A67AAF">
            <w:pPr>
              <w:ind w:right="170"/>
              <w:jc w:val="both"/>
            </w:pPr>
            <w:r w:rsidRPr="00600129">
              <w:t>- нарушения Поставщиком сроков изготовления и поставки Товара более чем на 10 (десять) рабочих дней;</w:t>
            </w:r>
          </w:p>
          <w:p w14:paraId="6AA8F60C" w14:textId="77777777" w:rsidR="00A67AAF" w:rsidRPr="00600129" w:rsidRDefault="00A67AAF" w:rsidP="00A67AAF">
            <w:pPr>
              <w:ind w:right="170"/>
              <w:jc w:val="both"/>
            </w:pPr>
            <w:r w:rsidRPr="00600129">
              <w:t>- нарушения Поставщиком других существенных условий Договора (в том числе о качестве Товара);</w:t>
            </w:r>
          </w:p>
          <w:p w14:paraId="6EF425D7" w14:textId="77777777" w:rsidR="00A67AAF" w:rsidRPr="00600129" w:rsidRDefault="00A67AAF" w:rsidP="00A67AAF">
            <w:pPr>
              <w:ind w:right="170"/>
              <w:jc w:val="both"/>
            </w:pPr>
            <w:r w:rsidRPr="00600129">
              <w:t>- введения в отношении Поставщика одной из процедур банкротства, определенных действующим законодательством РФ;</w:t>
            </w:r>
          </w:p>
          <w:p w14:paraId="275C9022" w14:textId="77777777" w:rsidR="00A67AAF" w:rsidRPr="00600129" w:rsidRDefault="00A67AAF" w:rsidP="00A67AAF">
            <w:pPr>
              <w:ind w:right="170"/>
              <w:jc w:val="both"/>
            </w:pPr>
          </w:p>
          <w:p w14:paraId="251238E7" w14:textId="77777777" w:rsidR="00A67AAF" w:rsidRPr="00600129" w:rsidRDefault="00A67AAF" w:rsidP="00A67AAF">
            <w:pPr>
              <w:ind w:right="170"/>
              <w:jc w:val="both"/>
            </w:pPr>
            <w:r w:rsidRPr="00600129">
              <w:t>- наложения ареста на имущество Поставщика и блокирования его расчетных счетов, препятствующее выполнению Договора;</w:t>
            </w:r>
          </w:p>
          <w:p w14:paraId="7EA6307B" w14:textId="36699D3E" w:rsidR="00A67AAF" w:rsidRPr="00600129" w:rsidRDefault="00A67AAF" w:rsidP="00A67AAF">
            <w:pPr>
              <w:ind w:right="170"/>
              <w:jc w:val="both"/>
            </w:pPr>
            <w:r w:rsidRPr="00600129">
              <w:t>- в иных случаях, предусмотренных законодательством РФ и Договором.</w:t>
            </w:r>
          </w:p>
        </w:tc>
        <w:tc>
          <w:tcPr>
            <w:tcW w:w="4886" w:type="dxa"/>
          </w:tcPr>
          <w:p w14:paraId="7FB95D68" w14:textId="59AD5DBF" w:rsidR="00A67AAF" w:rsidRPr="00600129" w:rsidRDefault="00A67AAF" w:rsidP="00A67AAF">
            <w:pPr>
              <w:ind w:right="170"/>
              <w:jc w:val="both"/>
              <w:rPr>
                <w:lang w:val="en-US"/>
              </w:rPr>
            </w:pPr>
            <w:r w:rsidRPr="00600129">
              <w:rPr>
                <w:lang w:val="en-US"/>
              </w:rPr>
              <w:t>13</w:t>
            </w:r>
            <w:r w:rsidR="002B5B20" w:rsidRPr="00600129">
              <w:rPr>
                <w:lang w:val="en-US"/>
              </w:rPr>
              <w:t>.6</w:t>
            </w:r>
            <w:r w:rsidRPr="00600129">
              <w:rPr>
                <w:lang w:val="en-US"/>
              </w:rPr>
              <w:t xml:space="preserve"> The Buyer has the right to unilaterally (out of court) withdraw from the Contract in the following cases:</w:t>
            </w:r>
          </w:p>
          <w:p w14:paraId="05415AB7" w14:textId="77777777" w:rsidR="00A67AAF" w:rsidRPr="00600129" w:rsidRDefault="00A67AAF" w:rsidP="00A67AAF">
            <w:pPr>
              <w:ind w:right="170"/>
              <w:jc w:val="both"/>
              <w:rPr>
                <w:lang w:val="en-US"/>
              </w:rPr>
            </w:pPr>
            <w:r w:rsidRPr="00600129">
              <w:rPr>
                <w:lang w:val="en-US"/>
              </w:rPr>
              <w:t>- violation by the Supplier of the terms of manufacture and delivery of the Goods for more than 10 (ten) working days;</w:t>
            </w:r>
          </w:p>
          <w:p w14:paraId="3741E2BE" w14:textId="77777777" w:rsidR="00A67AAF" w:rsidRPr="00600129" w:rsidRDefault="00A67AAF" w:rsidP="00A67AAF">
            <w:pPr>
              <w:ind w:right="170"/>
              <w:jc w:val="both"/>
              <w:rPr>
                <w:lang w:val="en-US"/>
              </w:rPr>
            </w:pPr>
            <w:r w:rsidRPr="00600129">
              <w:rPr>
                <w:lang w:val="en-US"/>
              </w:rPr>
              <w:t>- violation by the Supplier of other essential terms of the Cointract (including the quality of the Goods);</w:t>
            </w:r>
          </w:p>
          <w:p w14:paraId="75A458B4" w14:textId="77777777" w:rsidR="00A67AAF" w:rsidRPr="00600129" w:rsidRDefault="00A67AAF" w:rsidP="00A67AAF">
            <w:pPr>
              <w:ind w:right="170"/>
              <w:jc w:val="both"/>
              <w:rPr>
                <w:lang w:val="en-US"/>
              </w:rPr>
            </w:pPr>
            <w:r w:rsidRPr="00600129">
              <w:rPr>
                <w:lang w:val="en-US"/>
              </w:rPr>
              <w:t>- introduction in respect of the Supplier of one of the bankruptcy procedures determined by the current legislation of the Russian Federation;</w:t>
            </w:r>
          </w:p>
          <w:p w14:paraId="3CEBEEBF" w14:textId="77777777" w:rsidR="00A67AAF" w:rsidRPr="00600129" w:rsidRDefault="00A67AAF" w:rsidP="00A67AAF">
            <w:pPr>
              <w:ind w:right="170"/>
              <w:jc w:val="both"/>
              <w:rPr>
                <w:lang w:val="en-US"/>
              </w:rPr>
            </w:pPr>
            <w:r w:rsidRPr="00600129">
              <w:rPr>
                <w:lang w:val="en-US"/>
              </w:rPr>
              <w:t>- seizure of the Supplier's property and blocking of its settlement accounts, which impedes the fulfillment of the Agreement;</w:t>
            </w:r>
          </w:p>
          <w:p w14:paraId="489ED30C" w14:textId="0CC235C2" w:rsidR="00A67AAF" w:rsidRPr="00600129" w:rsidRDefault="00A67AAF" w:rsidP="00A67AAF">
            <w:pPr>
              <w:ind w:right="170"/>
              <w:jc w:val="both"/>
              <w:rPr>
                <w:lang w:val="en-US"/>
              </w:rPr>
            </w:pPr>
            <w:r w:rsidRPr="00600129">
              <w:rPr>
                <w:lang w:val="en-US"/>
              </w:rPr>
              <w:t>- in other cases stipulated by the legislation of the Russian Federation and the Contract.</w:t>
            </w:r>
          </w:p>
        </w:tc>
      </w:tr>
      <w:tr w:rsidR="00A67AAF" w:rsidRPr="00600129" w14:paraId="40A64744" w14:textId="77777777" w:rsidTr="00C96E78">
        <w:tc>
          <w:tcPr>
            <w:tcW w:w="5173" w:type="dxa"/>
            <w:shd w:val="clear" w:color="auto" w:fill="auto"/>
          </w:tcPr>
          <w:p w14:paraId="56E37B84" w14:textId="6B0E9ACD" w:rsidR="00A67AAF" w:rsidRPr="00600129" w:rsidRDefault="00A67AAF" w:rsidP="002B5B20">
            <w:pPr>
              <w:ind w:right="170"/>
              <w:jc w:val="both"/>
            </w:pPr>
            <w:r w:rsidRPr="00600129">
              <w:t>13.</w:t>
            </w:r>
            <w:r w:rsidR="002B5B20" w:rsidRPr="00600129">
              <w:t>7</w:t>
            </w:r>
            <w:r w:rsidRPr="00600129">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tc>
        <w:tc>
          <w:tcPr>
            <w:tcW w:w="4886"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600129" w14:paraId="5D1BCFCB" w14:textId="77777777" w:rsidTr="00C96E78">
        <w:tc>
          <w:tcPr>
            <w:tcW w:w="5173" w:type="dxa"/>
            <w:shd w:val="clear" w:color="auto" w:fill="auto"/>
          </w:tcPr>
          <w:p w14:paraId="40E786CF" w14:textId="35428264" w:rsidR="00A67AAF" w:rsidRPr="00600129" w:rsidRDefault="00A67AAF" w:rsidP="002B5B20">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tc>
        <w:tc>
          <w:tcPr>
            <w:tcW w:w="4886"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600129" w14:paraId="49888FEF" w14:textId="77777777" w:rsidTr="00C96E78">
        <w:tc>
          <w:tcPr>
            <w:tcW w:w="5173" w:type="dxa"/>
            <w:shd w:val="clear" w:color="auto" w:fill="auto"/>
          </w:tcPr>
          <w:p w14:paraId="070957D8" w14:textId="0BBE8335" w:rsidR="00A67AAF" w:rsidRPr="00600129" w:rsidRDefault="00A67AAF" w:rsidP="00A67AAF">
            <w:pPr>
              <w:ind w:right="170"/>
              <w:jc w:val="both"/>
            </w:pPr>
            <w:r w:rsidRPr="00600129">
              <w:t>13.</w:t>
            </w:r>
            <w:r w:rsidR="002B5B20" w:rsidRPr="00600129">
              <w:t>9</w:t>
            </w:r>
            <w:r w:rsidRPr="00600129">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3450A3A6" w14:textId="61082034" w:rsidR="00A67AAF" w:rsidRPr="00600129" w:rsidRDefault="00A67AAF"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886" w:type="dxa"/>
          </w:tcPr>
          <w:p w14:paraId="4C2B389E" w14:textId="20CD49C5" w:rsidR="00A67AAF" w:rsidRPr="00600129" w:rsidRDefault="00A67AAF" w:rsidP="00A67AAF">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p w14:paraId="14A2EDC6" w14:textId="0FC84901" w:rsidR="00A67AAF" w:rsidRPr="00600129" w:rsidRDefault="00A67AAF" w:rsidP="00A67AAF">
            <w:pPr>
              <w:ind w:right="170"/>
              <w:jc w:val="both"/>
              <w:rPr>
                <w:lang w:val="en-US"/>
              </w:rPr>
            </w:pPr>
            <w:r w:rsidRPr="00600129">
              <w:rPr>
                <w:lang w:val="en-US"/>
              </w:rPr>
              <w:t xml:space="preserve">The Supplier is obliged to return the total amount received by him under the Contract within 10 (ten) business days from the date of </w:t>
            </w:r>
            <w:r w:rsidRPr="00600129">
              <w:rPr>
                <w:lang w:val="en-US"/>
              </w:rPr>
              <w:lastRenderedPageBreak/>
              <w:t>receipt of the Buyer's notification of withdrawal from the Contract.</w:t>
            </w:r>
          </w:p>
        </w:tc>
      </w:tr>
      <w:tr w:rsidR="00A67AAF" w:rsidRPr="00600129" w14:paraId="4AA171AE" w14:textId="77777777" w:rsidTr="00C96E78">
        <w:tc>
          <w:tcPr>
            <w:tcW w:w="5173" w:type="dxa"/>
            <w:shd w:val="clear" w:color="auto" w:fill="auto"/>
          </w:tcPr>
          <w:p w14:paraId="50D59F04" w14:textId="1F04EABB" w:rsidR="00A67AAF" w:rsidRPr="00600129" w:rsidRDefault="00A67AAF" w:rsidP="00A67AAF">
            <w:pPr>
              <w:ind w:right="170"/>
              <w:jc w:val="both"/>
              <w:rPr>
                <w:lang w:eastAsia="ru-RU"/>
              </w:rPr>
            </w:pPr>
            <w:r w:rsidRPr="00600129">
              <w:lastRenderedPageBreak/>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3DF003FF" w:rsidR="00A67AAF" w:rsidRPr="00600129" w:rsidRDefault="00A67AAF" w:rsidP="00A67AAF">
            <w:pPr>
              <w:pStyle w:val="1"/>
              <w:tabs>
                <w:tab w:val="clear" w:pos="432"/>
              </w:tabs>
              <w:ind w:left="0" w:firstLine="0"/>
              <w:jc w:val="both"/>
              <w:rPr>
                <w:sz w:val="24"/>
                <w:szCs w:val="24"/>
              </w:rPr>
            </w:pPr>
            <w:r w:rsidRPr="00600129">
              <w:rPr>
                <w:b w:val="0"/>
                <w:sz w:val="24"/>
                <w:szCs w:val="24"/>
                <w:lang w:eastAsia="ru-RU"/>
              </w:rPr>
              <w:t>Упущенная выгода Поставщику не возмещается.</w:t>
            </w:r>
          </w:p>
        </w:tc>
        <w:tc>
          <w:tcPr>
            <w:tcW w:w="4886"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0A644159" w:rsidR="00A67AAF" w:rsidRPr="00600129" w:rsidRDefault="00A67AAF" w:rsidP="002B5B20">
            <w:pPr>
              <w:pStyle w:val="1"/>
              <w:numPr>
                <w:ilvl w:val="0"/>
                <w:numId w:val="0"/>
              </w:numPr>
              <w:jc w:val="both"/>
              <w:rPr>
                <w:b w:val="0"/>
                <w:sz w:val="24"/>
                <w:szCs w:val="24"/>
                <w:lang w:val="en-US"/>
              </w:rPr>
            </w:pPr>
            <w:r w:rsidRPr="00600129">
              <w:rPr>
                <w:b w:val="0"/>
                <w:sz w:val="24"/>
                <w:szCs w:val="24"/>
                <w:lang w:val="en-US"/>
              </w:rPr>
              <w:t>Lost profit</w:t>
            </w:r>
            <w:r w:rsidR="002B5B20" w:rsidRPr="00600129">
              <w:rPr>
                <w:b w:val="0"/>
                <w:sz w:val="24"/>
                <w:szCs w:val="24"/>
                <w:lang w:val="en-US"/>
              </w:rPr>
              <w:t xml:space="preserve">s will not be reimbursed to the </w:t>
            </w:r>
            <w:r w:rsidRPr="00600129">
              <w:rPr>
                <w:b w:val="0"/>
                <w:sz w:val="24"/>
                <w:szCs w:val="24"/>
                <w:lang w:val="en-US"/>
              </w:rPr>
              <w:t>Supplier.</w:t>
            </w:r>
          </w:p>
        </w:tc>
      </w:tr>
      <w:tr w:rsidR="00A07F0B" w:rsidRPr="00600129" w14:paraId="3CFBC0C3" w14:textId="005E02B6" w:rsidTr="00C96E78">
        <w:tc>
          <w:tcPr>
            <w:tcW w:w="5173" w:type="dxa"/>
            <w:shd w:val="clear" w:color="auto" w:fill="auto"/>
          </w:tcPr>
          <w:p w14:paraId="298A62C4" w14:textId="77777777" w:rsidR="00A07F0B" w:rsidRPr="00600129" w:rsidRDefault="00A07F0B" w:rsidP="00745FB5">
            <w:pPr>
              <w:pStyle w:val="1"/>
              <w:ind w:firstLine="0"/>
              <w:rPr>
                <w:sz w:val="24"/>
                <w:szCs w:val="24"/>
              </w:rPr>
            </w:pPr>
            <w:r w:rsidRPr="00600129">
              <w:rPr>
                <w:sz w:val="24"/>
                <w:szCs w:val="24"/>
              </w:rPr>
              <w:t>Статья 14. Прочие условия</w:t>
            </w:r>
          </w:p>
        </w:tc>
        <w:tc>
          <w:tcPr>
            <w:tcW w:w="4886" w:type="dxa"/>
          </w:tcPr>
          <w:p w14:paraId="319AA176" w14:textId="5B8DF443" w:rsidR="00A07F0B" w:rsidRPr="00600129" w:rsidRDefault="00200552" w:rsidP="00200552">
            <w:pPr>
              <w:pStyle w:val="1"/>
              <w:rPr>
                <w:sz w:val="24"/>
                <w:szCs w:val="24"/>
              </w:rPr>
            </w:pPr>
            <w:r w:rsidRPr="00600129">
              <w:rPr>
                <w:sz w:val="24"/>
                <w:szCs w:val="24"/>
                <w:lang w:val="en-US"/>
              </w:rPr>
              <w:t>Article 14. M</w:t>
            </w:r>
            <w:r w:rsidRPr="00600129">
              <w:rPr>
                <w:sz w:val="24"/>
                <w:szCs w:val="24"/>
              </w:rPr>
              <w:t>iscellaneous</w:t>
            </w:r>
          </w:p>
        </w:tc>
      </w:tr>
      <w:tr w:rsidR="00A07F0B" w:rsidRPr="00600129" w14:paraId="3B23C60E" w14:textId="1430FF31" w:rsidTr="00C96E78">
        <w:tc>
          <w:tcPr>
            <w:tcW w:w="5173" w:type="dxa"/>
            <w:shd w:val="clear" w:color="auto" w:fill="auto"/>
          </w:tcPr>
          <w:p w14:paraId="6B21A1EA" w14:textId="618EDA2C"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 xml:space="preserve">имеющих равную юридическую силу, по одному для Покупателя и Поставщика. Договор на арабском языке оформляется отдельным документом. </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886"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0865354F" w:rsidR="00200552" w:rsidRPr="00600129" w:rsidRDefault="00142B6B" w:rsidP="00745FB5">
            <w:pPr>
              <w:ind w:right="170"/>
              <w:jc w:val="both"/>
              <w:rPr>
                <w:lang w:val="en-US"/>
              </w:rPr>
            </w:pPr>
            <w:r w:rsidRPr="00600129">
              <w:rPr>
                <w:lang w:val="en-US"/>
              </w:rPr>
              <w:t xml:space="preserve">In case of any discrepancies the Russian version shall prevail. </w:t>
            </w:r>
          </w:p>
          <w:p w14:paraId="5496DA9A" w14:textId="2053207C" w:rsidR="005B4CB9" w:rsidRPr="00600129" w:rsidRDefault="00E62D72" w:rsidP="00F54EFD">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p w14:paraId="36BABC10" w14:textId="71F8C530" w:rsidR="005B4CB9" w:rsidRPr="00600129" w:rsidRDefault="005B4CB9" w:rsidP="005B4CB9">
            <w:pPr>
              <w:ind w:right="170"/>
              <w:jc w:val="both"/>
              <w:rPr>
                <w:lang w:val="en-US"/>
              </w:rPr>
            </w:pPr>
          </w:p>
        </w:tc>
      </w:tr>
      <w:tr w:rsidR="009703B9" w:rsidRPr="00600129" w14:paraId="743BC5EF" w14:textId="77777777" w:rsidTr="00C96E78">
        <w:tc>
          <w:tcPr>
            <w:tcW w:w="5173" w:type="dxa"/>
            <w:shd w:val="clear" w:color="auto" w:fill="auto"/>
          </w:tcPr>
          <w:p w14:paraId="61CBB81C" w14:textId="08C58B03" w:rsidR="009703B9" w:rsidRPr="00600129" w:rsidRDefault="009703B9" w:rsidP="009703B9">
            <w:pPr>
              <w:ind w:right="170"/>
              <w:jc w:val="both"/>
            </w:pPr>
            <w:r w:rsidRPr="00600129">
              <w:t xml:space="preserve">14.2 Настоящий Договор вступает в силу с момента его подписания Сторонами и </w:t>
            </w:r>
            <w:r w:rsidRPr="00600129">
              <w:rPr>
                <w:b/>
              </w:rPr>
              <w:t>заключен до ________________ года (включительно).</w:t>
            </w:r>
          </w:p>
        </w:tc>
        <w:tc>
          <w:tcPr>
            <w:tcW w:w="4886" w:type="dxa"/>
          </w:tcPr>
          <w:p w14:paraId="5F630175" w14:textId="1D72B574"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concluded till _____________________ (inclusively).</w:t>
            </w:r>
          </w:p>
        </w:tc>
      </w:tr>
      <w:tr w:rsidR="009703B9" w:rsidRPr="00600129" w14:paraId="6212F6D4" w14:textId="77777777" w:rsidTr="00C96E78">
        <w:tc>
          <w:tcPr>
            <w:tcW w:w="5173"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886"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600129" w14:paraId="5E44A608" w14:textId="77777777" w:rsidTr="00C96E78">
        <w:tc>
          <w:tcPr>
            <w:tcW w:w="5173" w:type="dxa"/>
            <w:shd w:val="clear" w:color="auto" w:fill="auto"/>
          </w:tcPr>
          <w:p w14:paraId="64C3AB6C" w14:textId="77777777" w:rsidR="009703B9" w:rsidRPr="00600129" w:rsidRDefault="009703B9" w:rsidP="009703B9">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p w14:paraId="41944CA3" w14:textId="77777777" w:rsidR="009703B9" w:rsidRPr="00600129" w:rsidRDefault="009703B9" w:rsidP="009703B9">
            <w:pPr>
              <w:ind w:right="170"/>
              <w:jc w:val="both"/>
            </w:pPr>
            <w:r w:rsidRPr="00600129">
              <w:t xml:space="preserve">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w:t>
            </w:r>
            <w:r w:rsidRPr="00600129">
              <w:lastRenderedPageBreak/>
              <w:t>наличия у лица, принявшего корреспонденцию, соответствующих полномочий.</w:t>
            </w:r>
          </w:p>
          <w:p w14:paraId="7E3DC550" w14:textId="77777777" w:rsidR="0054498F" w:rsidRPr="00600129" w:rsidRDefault="0054498F" w:rsidP="0054498F">
            <w:pPr>
              <w:ind w:right="170"/>
              <w:jc w:val="both"/>
            </w:pPr>
          </w:p>
        </w:tc>
        <w:tc>
          <w:tcPr>
            <w:tcW w:w="4886" w:type="dxa"/>
          </w:tcPr>
          <w:p w14:paraId="23EFC0E9" w14:textId="77777777" w:rsidR="0054498F" w:rsidRPr="00600129" w:rsidRDefault="0054498F" w:rsidP="0054498F">
            <w:pPr>
              <w:ind w:right="170"/>
              <w:jc w:val="both"/>
              <w:rPr>
                <w:lang w:val="en-US"/>
              </w:rPr>
            </w:pPr>
            <w:r w:rsidRPr="00600129">
              <w:rPr>
                <w:lang w:val="en-US"/>
              </w:rPr>
              <w:lastRenderedPageBreak/>
              <w:t>14.4 All legally significant documents (including notifications, notices, demands, claims) must be sent to the addresses of the Parties specified in Article 15 of this Contract, and become legally effective from the moment of delivery to the addressee.</w:t>
            </w:r>
          </w:p>
          <w:p w14:paraId="3FC8605E" w14:textId="77777777" w:rsidR="0054498F" w:rsidRPr="00600129" w:rsidRDefault="0054498F" w:rsidP="0054498F">
            <w:pPr>
              <w:ind w:right="170"/>
              <w:jc w:val="both"/>
              <w:rPr>
                <w:lang w:val="en-US"/>
              </w:rPr>
            </w:pPr>
          </w:p>
          <w:p w14:paraId="22C798FB" w14:textId="1804BEF0" w:rsidR="0054498F" w:rsidRPr="00600129" w:rsidRDefault="0054498F"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w:t>
            </w:r>
            <w:r w:rsidRPr="00600129">
              <w:rPr>
                <w:lang w:val="en-US"/>
              </w:rPr>
              <w:lastRenderedPageBreak/>
              <w:t>the person who received the correspondence has the appropriate authority.</w:t>
            </w:r>
          </w:p>
        </w:tc>
      </w:tr>
      <w:tr w:rsidR="0054498F" w:rsidRPr="00600129" w14:paraId="21579A91" w14:textId="77777777" w:rsidTr="00C96E78">
        <w:tc>
          <w:tcPr>
            <w:tcW w:w="5173" w:type="dxa"/>
            <w:shd w:val="clear" w:color="auto" w:fill="auto"/>
          </w:tcPr>
          <w:p w14:paraId="2859F8A6" w14:textId="77777777" w:rsidR="0054498F" w:rsidRPr="00600129" w:rsidRDefault="0054498F" w:rsidP="0054498F">
            <w:pPr>
              <w:ind w:right="170"/>
              <w:jc w:val="both"/>
            </w:pPr>
            <w:r w:rsidRPr="00600129">
              <w:lastRenderedPageBreak/>
              <w:t xml:space="preserve">14.5 Стороны обязуются письменно извещать друг друга в случае изменения сведений, указанных в статье 15 Договора, не позднее 5 (пяти) рабочих дней с момента соответствующего изменения. </w:t>
            </w:r>
          </w:p>
          <w:p w14:paraId="7044D0E5" w14:textId="30029673" w:rsidR="0054498F" w:rsidRPr="00600129" w:rsidRDefault="0054498F" w:rsidP="0054498F">
            <w:pPr>
              <w:ind w:right="170"/>
              <w:jc w:val="both"/>
            </w:pPr>
            <w:r w:rsidRPr="00600129">
              <w:t xml:space="preserve">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установленном настоящим Договором. </w:t>
            </w:r>
          </w:p>
        </w:tc>
        <w:tc>
          <w:tcPr>
            <w:tcW w:w="4886" w:type="dxa"/>
          </w:tcPr>
          <w:p w14:paraId="25F342EC" w14:textId="77777777" w:rsidR="0054498F" w:rsidRPr="00600129" w:rsidRDefault="0054498F" w:rsidP="0054498F">
            <w:pPr>
              <w:ind w:right="170"/>
              <w:jc w:val="both"/>
              <w:rPr>
                <w:lang w:val="en-US"/>
              </w:rPr>
            </w:pPr>
            <w:r w:rsidRPr="00600129">
              <w:rPr>
                <w:lang w:val="en-US"/>
              </w:rPr>
              <w:t>14.5 The Parties undertake to notify each other in writing in case of changes in the information specified in Article 15 of the Contarct, no later than 5 (five) working days from the date of the corresponding change.</w:t>
            </w:r>
          </w:p>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600129" w14:paraId="7C15E967" w14:textId="77777777" w:rsidTr="00C96E78">
        <w:tc>
          <w:tcPr>
            <w:tcW w:w="5173"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886" w:type="dxa"/>
          </w:tcPr>
          <w:p w14:paraId="279AE37D" w14:textId="38900AE4" w:rsidR="0054498F" w:rsidRPr="00600129" w:rsidRDefault="0054498F" w:rsidP="0054498F">
            <w:pPr>
              <w:ind w:right="170"/>
              <w:jc w:val="both"/>
              <w:rPr>
                <w:lang w:val="en-US"/>
              </w:rPr>
            </w:pPr>
            <w:r w:rsidRPr="00600129">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600129" w14:paraId="0E4A3E0E" w14:textId="77777777" w:rsidTr="00C96E78">
        <w:tc>
          <w:tcPr>
            <w:tcW w:w="5173"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886" w:type="dxa"/>
          </w:tcPr>
          <w:p w14:paraId="1B60F8FC" w14:textId="77777777" w:rsidR="0054498F" w:rsidRPr="00600129" w:rsidRDefault="0054498F" w:rsidP="0054498F">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p w14:paraId="1B0447FC" w14:textId="77777777" w:rsidR="0054498F" w:rsidRPr="00600129" w:rsidRDefault="0054498F" w:rsidP="0054498F">
            <w:pPr>
              <w:ind w:right="170"/>
              <w:jc w:val="both"/>
              <w:rPr>
                <w:lang w:val="en-US"/>
              </w:rPr>
            </w:pPr>
          </w:p>
        </w:tc>
      </w:tr>
      <w:tr w:rsidR="0054498F" w:rsidRPr="00600129" w14:paraId="63193E3E" w14:textId="77777777" w:rsidTr="00C96E78">
        <w:tc>
          <w:tcPr>
            <w:tcW w:w="5173" w:type="dxa"/>
            <w:shd w:val="clear" w:color="auto" w:fill="auto"/>
          </w:tcPr>
          <w:p w14:paraId="119F0A50" w14:textId="77777777" w:rsidR="0054498F" w:rsidRPr="00600129" w:rsidRDefault="0054498F" w:rsidP="0054498F">
            <w:pPr>
              <w:jc w:val="both"/>
              <w:rPr>
                <w:rFonts w:eastAsiaTheme="minorHAnsi"/>
                <w:lang w:eastAsia="en-US"/>
              </w:rPr>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p w14:paraId="1D5B4F78"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планируемые даты начала отгрузки и прибытия в место назначения;</w:t>
            </w:r>
          </w:p>
          <w:p w14:paraId="53046F1B"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пункты отправления, перегрузки и назначения;</w:t>
            </w:r>
          </w:p>
          <w:p w14:paraId="6C2747B5"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вид транспорта;</w:t>
            </w:r>
          </w:p>
          <w:p w14:paraId="39F6CFFC"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данные транспортных документов (в т.ч. их копию);</w:t>
            </w:r>
          </w:p>
          <w:p w14:paraId="4C95B94F"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данные счета-проформы (в т.ч. его копию);</w:t>
            </w:r>
          </w:p>
          <w:p w14:paraId="26F2DF79"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lastRenderedPageBreak/>
              <w:t>- наименование и стоимость оборудования (с НДС), а также заполняет таблицу по форме Приложения 8 к настоящему Договору.</w:t>
            </w:r>
          </w:p>
          <w:p w14:paraId="0D90D47E" w14:textId="4E73DB48" w:rsidR="0054498F" w:rsidRPr="00600129" w:rsidRDefault="0054498F" w:rsidP="0054498F">
            <w:pPr>
              <w:ind w:right="17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886" w:type="dxa"/>
          </w:tcPr>
          <w:p w14:paraId="6FB1A8A3" w14:textId="77777777" w:rsidR="0054498F" w:rsidRPr="00600129" w:rsidRDefault="0054498F" w:rsidP="0054498F">
            <w:pPr>
              <w:ind w:right="170"/>
              <w:jc w:val="both"/>
              <w:rPr>
                <w:lang w:val="en-US"/>
              </w:rPr>
            </w:pPr>
            <w:r w:rsidRPr="00600129">
              <w:rPr>
                <w:lang w:val="en-US"/>
              </w:rPr>
              <w:lastRenderedPageBreak/>
              <w:t xml:space="preserve">14.8 For the purposes of an Equipment and Materials insurance the Supplier has to send to the Buyer the following information no later than 10 business days prior to the date of shipment: </w:t>
            </w:r>
          </w:p>
          <w:p w14:paraId="0D9F6C21" w14:textId="77777777" w:rsidR="0054498F" w:rsidRPr="00600129" w:rsidRDefault="0054498F" w:rsidP="0054498F">
            <w:pPr>
              <w:ind w:right="170"/>
              <w:jc w:val="both"/>
              <w:rPr>
                <w:lang w:val="en-US"/>
              </w:rPr>
            </w:pPr>
            <w:r w:rsidRPr="00600129">
              <w:rPr>
                <w:lang w:val="en-US"/>
              </w:rPr>
              <w:t>- the expected starting date of the shipment and the expected date of arrival at the place of destination;</w:t>
            </w:r>
          </w:p>
          <w:p w14:paraId="3803EBA8" w14:textId="77777777" w:rsidR="0054498F" w:rsidRPr="00600129" w:rsidRDefault="0054498F" w:rsidP="0054498F">
            <w:pPr>
              <w:ind w:right="170"/>
              <w:jc w:val="both"/>
              <w:rPr>
                <w:lang w:val="en-US"/>
              </w:rPr>
            </w:pPr>
            <w:r w:rsidRPr="00600129">
              <w:rPr>
                <w:lang w:val="en-US"/>
              </w:rPr>
              <w:t>- the points of origin, transshipment and destination;</w:t>
            </w:r>
          </w:p>
          <w:p w14:paraId="09745251" w14:textId="77777777" w:rsidR="0054498F" w:rsidRPr="00600129" w:rsidRDefault="0054498F" w:rsidP="0054498F">
            <w:pPr>
              <w:ind w:right="170"/>
              <w:jc w:val="both"/>
              <w:rPr>
                <w:lang w:val="en-US"/>
              </w:rPr>
            </w:pPr>
            <w:r w:rsidRPr="00600129">
              <w:rPr>
                <w:lang w:val="en-US"/>
              </w:rPr>
              <w:t>- the transport mode;</w:t>
            </w:r>
          </w:p>
          <w:p w14:paraId="4E86AF70" w14:textId="77777777" w:rsidR="0054498F" w:rsidRPr="00600129" w:rsidRDefault="0054498F" w:rsidP="0054498F">
            <w:pPr>
              <w:ind w:right="170"/>
              <w:jc w:val="both"/>
              <w:rPr>
                <w:lang w:val="en-US"/>
              </w:rPr>
            </w:pPr>
            <w:r w:rsidRPr="00600129">
              <w:rPr>
                <w:lang w:val="en-US"/>
              </w:rPr>
              <w:lastRenderedPageBreak/>
              <w:t>-the transport documents details (incl. its copy);</w:t>
            </w:r>
          </w:p>
          <w:p w14:paraId="20053681" w14:textId="77777777" w:rsidR="0054498F" w:rsidRPr="00600129" w:rsidRDefault="0054498F" w:rsidP="0054498F">
            <w:pPr>
              <w:ind w:right="170"/>
              <w:jc w:val="both"/>
              <w:rPr>
                <w:lang w:val="en-US"/>
              </w:rPr>
            </w:pPr>
            <w:r w:rsidRPr="00600129">
              <w:rPr>
                <w:lang w:val="en-US"/>
              </w:rPr>
              <w:t>- the invoice data (incl. its copy);</w:t>
            </w:r>
          </w:p>
          <w:p w14:paraId="0308AC0A" w14:textId="77777777" w:rsidR="0054498F" w:rsidRPr="00600129" w:rsidRDefault="0054498F" w:rsidP="0054498F">
            <w:pPr>
              <w:ind w:right="170"/>
              <w:jc w:val="both"/>
              <w:rPr>
                <w:lang w:val="en-US"/>
              </w:rPr>
            </w:pPr>
          </w:p>
          <w:p w14:paraId="7EBC9F72" w14:textId="77777777" w:rsidR="0054498F" w:rsidRPr="00600129" w:rsidRDefault="0054498F" w:rsidP="0054498F">
            <w:pPr>
              <w:ind w:right="170"/>
              <w:jc w:val="both"/>
              <w:rPr>
                <w:lang w:val="en-US"/>
              </w:rPr>
            </w:pPr>
            <w:r w:rsidRPr="00600129">
              <w:rPr>
                <w:lang w:val="en-US"/>
              </w:rPr>
              <w:t>- the name and the price of the Equipment (incl. VAT),</w:t>
            </w:r>
          </w:p>
          <w:p w14:paraId="253DD1E1" w14:textId="77777777" w:rsidR="0054498F" w:rsidRPr="00600129" w:rsidRDefault="0054498F" w:rsidP="0054498F">
            <w:pPr>
              <w:ind w:right="170"/>
              <w:jc w:val="both"/>
              <w:rPr>
                <w:lang w:val="en-US"/>
              </w:rPr>
            </w:pPr>
            <w:r w:rsidRPr="00600129">
              <w:rPr>
                <w:lang w:val="en-US"/>
              </w:rPr>
              <w:t>and also a completed table in the Form of the Appendix No 8 to the present Contract.</w:t>
            </w:r>
          </w:p>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0243A" w:rsidRPr="00600129" w14:paraId="6BCCE16E" w14:textId="77777777" w:rsidTr="00C96E78">
        <w:tc>
          <w:tcPr>
            <w:tcW w:w="5173" w:type="dxa"/>
            <w:shd w:val="clear" w:color="auto" w:fill="auto"/>
          </w:tcPr>
          <w:p w14:paraId="24A5F440" w14:textId="77777777" w:rsidR="00C0243A" w:rsidRPr="00600129" w:rsidRDefault="00C0243A" w:rsidP="00C0243A">
            <w:pPr>
              <w:ind w:right="170"/>
              <w:jc w:val="both"/>
            </w:pPr>
            <w:r w:rsidRPr="00600129">
              <w:lastRenderedPageBreak/>
              <w:t>14.9. 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0D980DC0" w14:textId="77777777" w:rsidR="00C0243A" w:rsidRPr="00600129" w:rsidRDefault="00C0243A" w:rsidP="00C0243A">
            <w:pPr>
              <w:ind w:right="170"/>
              <w:jc w:val="both"/>
            </w:pPr>
            <w:r w:rsidRPr="00600129">
              <w:t>окружающей среды, которые действуют на объекте строительства АЭС "Эль-Дабаа".</w:t>
            </w:r>
          </w:p>
          <w:p w14:paraId="1D5431B4" w14:textId="77777777" w:rsidR="00C0243A" w:rsidRPr="00600129" w:rsidRDefault="00C0243A" w:rsidP="00C0243A">
            <w:pPr>
              <w:ind w:right="170"/>
              <w:jc w:val="both"/>
            </w:pPr>
            <w:r w:rsidRPr="00600129">
              <w:t>Поставщик гарантирует техническую исправность транспортных средств, привлекаемых для поставки</w:t>
            </w:r>
          </w:p>
          <w:p w14:paraId="42038DA6" w14:textId="77777777" w:rsidR="00C0243A" w:rsidRPr="00600129" w:rsidRDefault="00C0243A" w:rsidP="00C0243A">
            <w:pPr>
              <w:ind w:right="170"/>
              <w:jc w:val="both"/>
            </w:pPr>
            <w:r w:rsidRPr="00600129">
              <w:t>материалов на территорию объекта строительства АЭС "Эль-Дабаа".</w:t>
            </w:r>
          </w:p>
          <w:p w14:paraId="1D5DE92E" w14:textId="77777777" w:rsidR="00C0243A" w:rsidRPr="00600129" w:rsidRDefault="00C0243A" w:rsidP="00C0243A">
            <w:pPr>
              <w:ind w:right="170"/>
              <w:jc w:val="both"/>
            </w:pPr>
            <w:r w:rsidRPr="00600129">
              <w:t>Поставщик обязан обеспечить персонал поставщика необходимыми СИЗ для выполнения работ на</w:t>
            </w:r>
          </w:p>
          <w:p w14:paraId="36C75551" w14:textId="77777777" w:rsidR="00C0243A" w:rsidRPr="00600129" w:rsidRDefault="00C0243A" w:rsidP="00C0243A">
            <w:pPr>
              <w:ind w:right="170"/>
              <w:jc w:val="both"/>
            </w:pPr>
            <w:r w:rsidRPr="00600129">
              <w:t>территории объекта строительства АЭС "Эль-Дабаа" (защитная каска, защитные очки, сигнальный</w:t>
            </w:r>
          </w:p>
          <w:p w14:paraId="69AFB9C1" w14:textId="1820C278" w:rsidR="00C0243A" w:rsidRPr="00600129" w:rsidRDefault="00C0243A" w:rsidP="00C0243A">
            <w:pPr>
              <w:ind w:right="170"/>
              <w:jc w:val="both"/>
            </w:pPr>
            <w:r w:rsidRPr="00600129">
              <w:t>жилет, защитная обувь с жестким подноском и антипрокольной стелькой).</w:t>
            </w:r>
          </w:p>
        </w:tc>
        <w:tc>
          <w:tcPr>
            <w:tcW w:w="4886" w:type="dxa"/>
          </w:tcPr>
          <w:p w14:paraId="06600FD0" w14:textId="77777777" w:rsidR="00C0243A" w:rsidRPr="00600129" w:rsidRDefault="00C0243A" w:rsidP="00C0243A">
            <w:pPr>
              <w:ind w:right="170"/>
              <w:jc w:val="both"/>
              <w:rPr>
                <w:lang w:val="en-US"/>
              </w:rPr>
            </w:pPr>
            <w:r w:rsidRPr="00600129">
              <w:rPr>
                <w:lang w:val="en-US"/>
              </w:rPr>
              <w:t>14.9. The Supplier shall be responsible for complying by the Supplier’s personnel of the norms and rules of Occupational, Fire, Industrial and Environmental</w:t>
            </w:r>
          </w:p>
          <w:p w14:paraId="2E4B4C6C" w14:textId="77777777" w:rsidR="00C0243A" w:rsidRPr="00600129" w:rsidRDefault="00C0243A" w:rsidP="00C0243A">
            <w:pPr>
              <w:ind w:right="170"/>
              <w:jc w:val="both"/>
              <w:rPr>
                <w:lang w:val="en-US"/>
              </w:rPr>
            </w:pPr>
            <w:r w:rsidRPr="00600129">
              <w:rPr>
                <w:lang w:val="en-US"/>
              </w:rPr>
              <w:t>Safety in force at the El Dabaa NPP construction site.</w:t>
            </w:r>
          </w:p>
          <w:p w14:paraId="19BF8502" w14:textId="77777777" w:rsidR="00C0243A" w:rsidRPr="00600129" w:rsidRDefault="00C0243A" w:rsidP="00C0243A">
            <w:pPr>
              <w:ind w:right="170"/>
              <w:jc w:val="both"/>
              <w:rPr>
                <w:lang w:val="en-US"/>
              </w:rPr>
            </w:pPr>
            <w:r w:rsidRPr="00600129">
              <w:rPr>
                <w:lang w:val="en-US"/>
              </w:rPr>
              <w:t>The Supplier shall guarantee the technical serviceability of the vehicles used for the shipment</w:t>
            </w:r>
          </w:p>
          <w:p w14:paraId="635E52EC" w14:textId="77777777" w:rsidR="00C0243A" w:rsidRPr="00600129" w:rsidRDefault="00C0243A" w:rsidP="00C0243A">
            <w:pPr>
              <w:ind w:right="170"/>
              <w:jc w:val="both"/>
              <w:rPr>
                <w:lang w:val="en-US"/>
              </w:rPr>
            </w:pPr>
            <w:r w:rsidRPr="00600129">
              <w:rPr>
                <w:lang w:val="en-US"/>
              </w:rPr>
              <w:t>of the materials to the territory of the El Dabaa NPP construction site.</w:t>
            </w:r>
          </w:p>
          <w:p w14:paraId="34A02697" w14:textId="77777777" w:rsidR="00C0243A" w:rsidRPr="00600129" w:rsidRDefault="00C0243A" w:rsidP="00C0243A">
            <w:pPr>
              <w:ind w:right="170"/>
              <w:jc w:val="both"/>
              <w:rPr>
                <w:lang w:val="en-US"/>
              </w:rPr>
            </w:pPr>
            <w:r w:rsidRPr="00600129">
              <w:rPr>
                <w:lang w:val="en-US"/>
              </w:rPr>
              <w:t>The Supplier shall provide the Supplier’s personnel with PPE necessary for work performance at</w:t>
            </w:r>
          </w:p>
          <w:p w14:paraId="7EF5362F" w14:textId="77777777" w:rsidR="00C0243A" w:rsidRPr="00600129" w:rsidRDefault="00C0243A" w:rsidP="00C0243A">
            <w:pPr>
              <w:ind w:right="170"/>
              <w:jc w:val="both"/>
              <w:rPr>
                <w:lang w:val="en-US"/>
              </w:rPr>
            </w:pPr>
            <w:r w:rsidRPr="00600129">
              <w:rPr>
                <w:lang w:val="en-US"/>
              </w:rPr>
              <w:t>the territory of the El Dabaa NPP construction site (safety helmet, safety glasses, high-visibility</w:t>
            </w:r>
          </w:p>
          <w:p w14:paraId="157605E5" w14:textId="202CA648" w:rsidR="00C0243A" w:rsidRPr="00600129" w:rsidRDefault="00C0243A" w:rsidP="00C0243A">
            <w:pPr>
              <w:ind w:right="170"/>
              <w:jc w:val="both"/>
              <w:rPr>
                <w:lang w:val="en-US"/>
              </w:rPr>
            </w:pPr>
            <w:r w:rsidRPr="00600129">
              <w:rPr>
                <w:lang w:val="en-US"/>
              </w:rPr>
              <w:t>vest, safety shoes with steel toe and puncture-resistant insert).</w:t>
            </w:r>
          </w:p>
        </w:tc>
      </w:tr>
      <w:tr w:rsidR="00A07F0B" w:rsidRPr="00600129" w14:paraId="6C994B3C" w14:textId="34CD93AB" w:rsidTr="00C96E78">
        <w:tc>
          <w:tcPr>
            <w:tcW w:w="5173" w:type="dxa"/>
            <w:shd w:val="clear" w:color="auto" w:fill="auto"/>
          </w:tcPr>
          <w:p w14:paraId="7E23D682" w14:textId="1DDC0FA6" w:rsidR="00A87FD3" w:rsidRPr="00600129" w:rsidRDefault="00A87FD3" w:rsidP="00A87FD3">
            <w:pPr>
              <w:ind w:right="170"/>
              <w:jc w:val="both"/>
            </w:pPr>
            <w:r w:rsidRPr="00600129">
              <w:t>14.</w:t>
            </w:r>
            <w:r w:rsidR="00C0243A" w:rsidRPr="00600129">
              <w:t>10</w:t>
            </w:r>
            <w:r w:rsidRPr="00600129">
              <w:t>. Неотъемлемой частью настоящего Договора являются следующие приложения:</w:t>
            </w:r>
          </w:p>
          <w:p w14:paraId="3FE9439F" w14:textId="77777777" w:rsidR="00A87FD3" w:rsidRPr="00600129" w:rsidRDefault="00A87FD3" w:rsidP="00A87FD3">
            <w:pPr>
              <w:ind w:right="170"/>
              <w:jc w:val="both"/>
            </w:pPr>
            <w:r w:rsidRPr="00600129">
              <w:t>Приложение № 1 – Спецификация;</w:t>
            </w:r>
          </w:p>
          <w:p w14:paraId="72D3F11E" w14:textId="77777777" w:rsidR="00A87FD3" w:rsidRPr="00600129" w:rsidRDefault="00A87FD3" w:rsidP="00A87FD3">
            <w:pPr>
              <w:ind w:right="170"/>
              <w:jc w:val="both"/>
            </w:pPr>
            <w:r w:rsidRPr="00600129">
              <w:t>Приложение № 2 – Акт приема-передачи (форма);</w:t>
            </w:r>
          </w:p>
          <w:p w14:paraId="47D5FB3E" w14:textId="77777777" w:rsidR="00A87FD3" w:rsidRPr="00600129" w:rsidRDefault="00A87FD3" w:rsidP="00A87FD3">
            <w:pPr>
              <w:ind w:right="170"/>
              <w:jc w:val="both"/>
            </w:pPr>
            <w:r w:rsidRPr="00600129">
              <w:t>Приложение № 3 – Требования к обеспечениям;</w:t>
            </w:r>
          </w:p>
          <w:p w14:paraId="7714505D" w14:textId="77777777" w:rsidR="00A87FD3" w:rsidRPr="00600129" w:rsidRDefault="00A87FD3" w:rsidP="00A87FD3">
            <w:pPr>
              <w:ind w:right="170"/>
              <w:jc w:val="both"/>
            </w:pPr>
            <w:r w:rsidRPr="00600129">
              <w:t>Приложение № 4 – Входной контроль материалов на строительной площадке;</w:t>
            </w:r>
          </w:p>
          <w:p w14:paraId="615BEDA1" w14:textId="77777777" w:rsidR="00A87FD3" w:rsidRPr="00600129" w:rsidRDefault="00A87FD3" w:rsidP="00A87FD3">
            <w:pPr>
              <w:ind w:right="170"/>
              <w:jc w:val="both"/>
            </w:pPr>
            <w:r w:rsidRPr="00600129">
              <w:t>Приложение № 5 - Порядок таможенного оформления грузов для АЭС «Эль-Дабаа»;</w:t>
            </w:r>
          </w:p>
          <w:p w14:paraId="1EB81E6B" w14:textId="77777777" w:rsidR="00A87FD3" w:rsidRPr="00600129" w:rsidRDefault="00A87FD3" w:rsidP="00A87FD3">
            <w:pPr>
              <w:ind w:right="170"/>
              <w:jc w:val="both"/>
            </w:pPr>
            <w:r w:rsidRPr="00600129">
              <w:t>Приложение № 6 –  Инвойс (форма);</w:t>
            </w:r>
          </w:p>
          <w:p w14:paraId="018C3932" w14:textId="77777777" w:rsidR="00A87FD3" w:rsidRPr="00600129" w:rsidRDefault="00A87FD3" w:rsidP="00A87FD3">
            <w:pPr>
              <w:ind w:right="170"/>
              <w:jc w:val="both"/>
            </w:pPr>
            <w:r w:rsidRPr="00600129">
              <w:t>Приложение № 7 – Акт входного контроля (форма).</w:t>
            </w:r>
          </w:p>
          <w:p w14:paraId="43C80CA1" w14:textId="3E97C45E" w:rsidR="00B019E4" w:rsidRPr="00600129" w:rsidRDefault="00B019E4" w:rsidP="00B019E4">
            <w:pPr>
              <w:ind w:right="170"/>
              <w:jc w:val="both"/>
            </w:pPr>
            <w:r w:rsidRPr="00600129">
              <w:t>Приложение № 8 – Информация для страхования</w:t>
            </w:r>
          </w:p>
        </w:tc>
        <w:tc>
          <w:tcPr>
            <w:tcW w:w="4886" w:type="dxa"/>
          </w:tcPr>
          <w:p w14:paraId="653FDA2F" w14:textId="68A08590" w:rsidR="00E62D72" w:rsidRPr="00600129" w:rsidRDefault="00E62D72" w:rsidP="00745FB5">
            <w:pPr>
              <w:ind w:right="170"/>
              <w:jc w:val="both"/>
              <w:rPr>
                <w:lang w:val="en-US"/>
              </w:rPr>
            </w:pPr>
            <w:r w:rsidRPr="00600129">
              <w:rPr>
                <w:lang w:val="en-US"/>
              </w:rPr>
              <w:t>14.</w:t>
            </w:r>
            <w:r w:rsidR="00C0243A" w:rsidRPr="00600129">
              <w:rPr>
                <w:lang w:val="en-US"/>
              </w:rPr>
              <w:t>10</w:t>
            </w:r>
            <w:r w:rsidRPr="00600129">
              <w:rPr>
                <w:lang w:val="en-US"/>
              </w:rPr>
              <w:t xml:space="preserve">. The following annexes are an integral part of this </w:t>
            </w:r>
            <w:r w:rsidR="00F54EFD" w:rsidRPr="00600129">
              <w:rPr>
                <w:lang w:val="en-US"/>
              </w:rPr>
              <w:t>Contract</w:t>
            </w:r>
            <w:r w:rsidRPr="00600129">
              <w:rPr>
                <w:lang w:val="en-US"/>
              </w:rPr>
              <w:t>:</w:t>
            </w:r>
          </w:p>
          <w:p w14:paraId="5DA23ABB" w14:textId="77777777" w:rsidR="00E62D72" w:rsidRPr="00600129" w:rsidRDefault="00E62D72" w:rsidP="00745FB5">
            <w:pPr>
              <w:ind w:right="170"/>
              <w:jc w:val="both"/>
              <w:rPr>
                <w:lang w:val="en-US"/>
              </w:rPr>
            </w:pPr>
            <w:r w:rsidRPr="00600129">
              <w:rPr>
                <w:lang w:val="en-US"/>
              </w:rPr>
              <w:t>Appendix No. 1 - Specification;</w:t>
            </w:r>
          </w:p>
          <w:p w14:paraId="33B3EE54" w14:textId="5A89EF17" w:rsidR="00E62D72" w:rsidRPr="00600129" w:rsidRDefault="00E62D72" w:rsidP="00745FB5">
            <w:pPr>
              <w:ind w:right="170"/>
              <w:jc w:val="both"/>
              <w:rPr>
                <w:lang w:val="en-US"/>
              </w:rPr>
            </w:pPr>
            <w:r w:rsidRPr="00600129">
              <w:rPr>
                <w:lang w:val="en-US"/>
              </w:rPr>
              <w:t>Annex No. 2 - Acceptance certificate (form);</w:t>
            </w:r>
          </w:p>
          <w:p w14:paraId="78A63E37" w14:textId="77777777" w:rsidR="00AC39DA" w:rsidRPr="00600129" w:rsidRDefault="00AC39DA" w:rsidP="00745FB5">
            <w:pPr>
              <w:ind w:right="170"/>
              <w:jc w:val="both"/>
              <w:rPr>
                <w:lang w:val="en-US"/>
              </w:rPr>
            </w:pPr>
          </w:p>
          <w:p w14:paraId="18CAD08E" w14:textId="1CC82241" w:rsidR="00E62D72" w:rsidRPr="00600129" w:rsidRDefault="00E62D72" w:rsidP="00745FB5">
            <w:pPr>
              <w:ind w:right="170"/>
              <w:jc w:val="both"/>
              <w:rPr>
                <w:lang w:val="en-US"/>
              </w:rPr>
            </w:pPr>
            <w:r w:rsidRPr="00600129">
              <w:rPr>
                <w:lang w:val="en-US"/>
              </w:rPr>
              <w:t xml:space="preserve">Annex No. 3 - Requirements </w:t>
            </w:r>
            <w:r w:rsidR="00AC39DA" w:rsidRPr="00600129">
              <w:rPr>
                <w:lang w:val="en-US"/>
              </w:rPr>
              <w:t>Securities</w:t>
            </w:r>
            <w:r w:rsidRPr="00600129">
              <w:rPr>
                <w:lang w:val="en-US"/>
              </w:rPr>
              <w:t>;</w:t>
            </w:r>
          </w:p>
          <w:p w14:paraId="7F9A580B" w14:textId="77777777" w:rsidR="00AC39DA" w:rsidRPr="00600129" w:rsidRDefault="00AC39DA" w:rsidP="00745FB5">
            <w:pPr>
              <w:ind w:right="170"/>
              <w:jc w:val="both"/>
              <w:rPr>
                <w:lang w:val="en-US"/>
              </w:rPr>
            </w:pPr>
          </w:p>
          <w:p w14:paraId="37AF885D" w14:textId="3C8F4857" w:rsidR="00E62D72" w:rsidRPr="00600129" w:rsidRDefault="00E62D72" w:rsidP="00745FB5">
            <w:pPr>
              <w:ind w:right="170"/>
              <w:jc w:val="both"/>
              <w:rPr>
                <w:lang w:val="en-US"/>
              </w:rPr>
            </w:pPr>
            <w:r w:rsidRPr="00600129">
              <w:rPr>
                <w:lang w:val="en-US"/>
              </w:rPr>
              <w:t xml:space="preserve">Annex No. 4 - </w:t>
            </w:r>
            <w:r w:rsidR="00312554" w:rsidRPr="00600129">
              <w:rPr>
                <w:lang w:val="en-US"/>
              </w:rPr>
              <w:t>Incoming control of materials at the construction site</w:t>
            </w:r>
            <w:r w:rsidRPr="00600129">
              <w:rPr>
                <w:lang w:val="en-US"/>
              </w:rPr>
              <w:t>;</w:t>
            </w:r>
          </w:p>
          <w:p w14:paraId="640F3B23" w14:textId="01FCCE7B" w:rsidR="00E62D72" w:rsidRPr="00600129" w:rsidRDefault="00E62D72" w:rsidP="00745FB5">
            <w:pPr>
              <w:ind w:right="170"/>
              <w:jc w:val="both"/>
              <w:rPr>
                <w:lang w:val="en-US"/>
              </w:rPr>
            </w:pPr>
            <w:r w:rsidRPr="00600129">
              <w:rPr>
                <w:lang w:val="en-US"/>
              </w:rPr>
              <w:t xml:space="preserve">Appendix No. 5 - The procedure for customs clearance of </w:t>
            </w:r>
            <w:r w:rsidR="00AC39DA" w:rsidRPr="00600129">
              <w:rPr>
                <w:lang w:val="en-US"/>
              </w:rPr>
              <w:t>G</w:t>
            </w:r>
            <w:r w:rsidRPr="00600129">
              <w:rPr>
                <w:lang w:val="en-US"/>
              </w:rPr>
              <w:t>oods for the El-Dabaa NPP;</w:t>
            </w:r>
          </w:p>
          <w:p w14:paraId="375CA860" w14:textId="77777777" w:rsidR="00E62D72" w:rsidRPr="00600129" w:rsidRDefault="00E62D72" w:rsidP="00745FB5">
            <w:pPr>
              <w:ind w:right="170"/>
              <w:jc w:val="both"/>
              <w:rPr>
                <w:lang w:val="en-US"/>
              </w:rPr>
            </w:pPr>
            <w:r w:rsidRPr="00600129">
              <w:rPr>
                <w:lang w:val="en-US"/>
              </w:rPr>
              <w:t>Appendix No. 6 - Invoice (form);</w:t>
            </w:r>
          </w:p>
          <w:p w14:paraId="605B1231" w14:textId="77777777" w:rsidR="00A07F0B" w:rsidRPr="00600129" w:rsidRDefault="0049731A" w:rsidP="0049731A">
            <w:pPr>
              <w:ind w:right="170"/>
              <w:jc w:val="both"/>
              <w:rPr>
                <w:lang w:val="en-US"/>
              </w:rPr>
            </w:pPr>
            <w:r w:rsidRPr="00600129">
              <w:rPr>
                <w:lang w:val="en-US"/>
              </w:rPr>
              <w:t>Appendix No. 7 -</w:t>
            </w:r>
            <w:r w:rsidRPr="00600129">
              <w:rPr>
                <w:rFonts w:eastAsia="Calibri"/>
                <w:lang w:val="en-US"/>
              </w:rPr>
              <w:t xml:space="preserve"> </w:t>
            </w:r>
            <w:r w:rsidR="00AC39DA" w:rsidRPr="00600129">
              <w:rPr>
                <w:rFonts w:eastAsia="Calibri"/>
                <w:lang w:val="en-US"/>
              </w:rPr>
              <w:t>Certificate of incoming inspection</w:t>
            </w:r>
            <w:r w:rsidR="00AC39DA" w:rsidRPr="00600129">
              <w:rPr>
                <w:rFonts w:eastAsia="Calibri"/>
                <w:b/>
                <w:lang w:val="en-US"/>
              </w:rPr>
              <w:t xml:space="preserve"> </w:t>
            </w:r>
            <w:r w:rsidRPr="00600129">
              <w:rPr>
                <w:lang w:val="en-US"/>
              </w:rPr>
              <w:t>(form).</w:t>
            </w:r>
          </w:p>
          <w:p w14:paraId="4DA6E980" w14:textId="5FE7737E" w:rsidR="00B019E4" w:rsidRPr="00600129" w:rsidRDefault="00B019E4" w:rsidP="0049731A">
            <w:pPr>
              <w:ind w:right="170"/>
              <w:jc w:val="both"/>
            </w:pPr>
            <w:r w:rsidRPr="00600129">
              <w:rPr>
                <w:lang w:val="en-US"/>
              </w:rPr>
              <w:t>Appendix No. 8 – Insurance information.</w:t>
            </w:r>
          </w:p>
        </w:tc>
      </w:tr>
      <w:tr w:rsidR="00A07F0B" w:rsidRPr="00600129" w14:paraId="574FE672" w14:textId="1758C04C" w:rsidTr="00C96E78">
        <w:tc>
          <w:tcPr>
            <w:tcW w:w="5173" w:type="dxa"/>
            <w:shd w:val="clear" w:color="auto" w:fill="auto"/>
          </w:tcPr>
          <w:p w14:paraId="6FC0ECF8" w14:textId="2FA7C09A" w:rsidR="00A07F0B" w:rsidRPr="00600129" w:rsidRDefault="00A07F0B" w:rsidP="00745FB5">
            <w:pPr>
              <w:pStyle w:val="1"/>
              <w:rPr>
                <w:sz w:val="24"/>
                <w:szCs w:val="24"/>
              </w:rPr>
            </w:pPr>
            <w:r w:rsidRPr="00600129">
              <w:rPr>
                <w:sz w:val="24"/>
                <w:szCs w:val="24"/>
              </w:rPr>
              <w:t>Статья 15. Подписи и реквизиты Сторон</w:t>
            </w:r>
          </w:p>
        </w:tc>
        <w:tc>
          <w:tcPr>
            <w:tcW w:w="4886" w:type="dxa"/>
          </w:tcPr>
          <w:p w14:paraId="42D5F38F" w14:textId="3C545F80" w:rsidR="00A07F0B" w:rsidRPr="00600129" w:rsidRDefault="00AC39DA" w:rsidP="00AC39DA">
            <w:pPr>
              <w:pStyle w:val="1"/>
              <w:rPr>
                <w:sz w:val="24"/>
                <w:szCs w:val="24"/>
                <w:lang w:val="en-US"/>
              </w:rPr>
            </w:pPr>
            <w:r w:rsidRPr="00600129">
              <w:rPr>
                <w:sz w:val="24"/>
                <w:szCs w:val="24"/>
                <w:lang w:val="en-US"/>
              </w:rPr>
              <w:t>Article 15. Signatures and details of the Parties</w:t>
            </w:r>
          </w:p>
        </w:tc>
      </w:tr>
      <w:tr w:rsidR="00AC39DA" w:rsidRPr="00600129" w14:paraId="6CC94CB8" w14:textId="77777777" w:rsidTr="00C96E78">
        <w:tc>
          <w:tcPr>
            <w:tcW w:w="5173"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r w:rsidRPr="00600129">
              <w:rPr>
                <w:b/>
                <w:lang w:val="en-US"/>
              </w:rPr>
              <w:t>Коммерческий реестр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886"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AC39DA" w:rsidRPr="00600129" w14:paraId="711DA2E3" w14:textId="77777777" w:rsidTr="00C96E78">
        <w:tc>
          <w:tcPr>
            <w:tcW w:w="5173" w:type="dxa"/>
            <w:shd w:val="clear" w:color="auto" w:fill="auto"/>
          </w:tcPr>
          <w:p w14:paraId="2FE88CC6" w14:textId="77777777" w:rsidR="00E66A31" w:rsidRPr="00600129" w:rsidRDefault="00AC39DA" w:rsidP="00AC39DA">
            <w:pPr>
              <w:ind w:left="34" w:hanging="34"/>
              <w:rPr>
                <w:b/>
              </w:rPr>
            </w:pPr>
            <w:r w:rsidRPr="00600129">
              <w:rPr>
                <w:b/>
              </w:rPr>
              <w:t>Место нахождения:</w:t>
            </w:r>
            <w:r w:rsidRPr="00600129">
              <w:t xml:space="preserve"> </w:t>
            </w:r>
            <w:r w:rsidR="00E66A31" w:rsidRPr="00600129">
              <w:rPr>
                <w:rFonts w:eastAsia="Calibri"/>
              </w:rPr>
              <w:t xml:space="preserve">Офис № 309, третий этаж торгового центра Trivium Square, </w:t>
            </w:r>
            <w:r w:rsidR="00E66A31" w:rsidRPr="00600129">
              <w:rPr>
                <w:rFonts w:eastAsia="Calibri"/>
              </w:rPr>
              <w:lastRenderedPageBreak/>
              <w:t xml:space="preserve">расположенный на участках № 329 и 330 в третьем секторе - Северная 90-я улица - Пятый поселок - Новый Каир, </w:t>
            </w:r>
            <w:r w:rsidR="00E66A31" w:rsidRPr="00600129">
              <w:rPr>
                <w:rFonts w:eastAsia="Calibri"/>
                <w:color w:val="000000"/>
              </w:rPr>
              <w:t>Арабская Республика Египет</w:t>
            </w:r>
            <w:r w:rsidR="00E66A31" w:rsidRPr="00600129">
              <w:rPr>
                <w:b/>
              </w:rPr>
              <w:t xml:space="preserve"> </w:t>
            </w:r>
          </w:p>
          <w:p w14:paraId="15D9E1B3" w14:textId="00F7724C" w:rsidR="00AC39DA" w:rsidRPr="00600129" w:rsidRDefault="00AC39DA" w:rsidP="00AC39DA">
            <w:pPr>
              <w:ind w:left="34" w:hanging="34"/>
              <w:rPr>
                <w:b/>
              </w:rPr>
            </w:pPr>
            <w:r w:rsidRPr="00600129">
              <w:rPr>
                <w:b/>
              </w:rPr>
              <w:t>Банковские реквизиты:</w:t>
            </w:r>
          </w:p>
          <w:p w14:paraId="6DEE4D18" w14:textId="77777777" w:rsidR="00E15A11" w:rsidRPr="00600129" w:rsidRDefault="00E15A11" w:rsidP="00E15A11">
            <w:pPr>
              <w:ind w:left="34" w:hanging="34"/>
              <w:jc w:val="both"/>
              <w:rPr>
                <w:b/>
              </w:rPr>
            </w:pPr>
            <w:r w:rsidRPr="00600129">
              <w:rPr>
                <w:b/>
              </w:rPr>
              <w:t>Вариант 1:</w:t>
            </w:r>
          </w:p>
          <w:p w14:paraId="6A109178" w14:textId="77777777" w:rsidR="00E15A11" w:rsidRPr="00600129" w:rsidRDefault="00E15A11" w:rsidP="00E15A11">
            <w:pPr>
              <w:ind w:left="34" w:hanging="34"/>
              <w:jc w:val="both"/>
            </w:pPr>
            <w:r w:rsidRPr="00600129">
              <w:t xml:space="preserve">Банк: Banque Misr </w:t>
            </w:r>
          </w:p>
          <w:p w14:paraId="18A99D43" w14:textId="77777777" w:rsidR="00E15A11" w:rsidRPr="00600129" w:rsidRDefault="00E15A11" w:rsidP="00E15A11">
            <w:pPr>
              <w:ind w:left="34" w:hanging="34"/>
              <w:jc w:val="both"/>
              <w:rPr>
                <w:lang w:val="en-US"/>
              </w:rPr>
            </w:pPr>
            <w:r w:rsidRPr="00600129">
              <w:t>Название</w:t>
            </w:r>
            <w:r w:rsidRPr="00600129">
              <w:rPr>
                <w:lang w:val="en-US"/>
              </w:rPr>
              <w:t xml:space="preserve"> </w:t>
            </w:r>
            <w:r w:rsidRPr="00600129">
              <w:t>филиала</w:t>
            </w:r>
            <w:r w:rsidRPr="00600129">
              <w:rPr>
                <w:lang w:val="en-US"/>
              </w:rPr>
              <w:t xml:space="preserve">: 105-Mostafa Kamel </w:t>
            </w:r>
          </w:p>
          <w:p w14:paraId="3E02BFB3" w14:textId="77777777" w:rsidR="00E15A11" w:rsidRPr="00600129" w:rsidRDefault="00E15A11" w:rsidP="00E15A11">
            <w:pPr>
              <w:ind w:left="34" w:hanging="34"/>
              <w:jc w:val="both"/>
              <w:rPr>
                <w:lang w:val="en-US"/>
              </w:rPr>
            </w:pPr>
            <w:r w:rsidRPr="00600129">
              <w:t>Адрес</w:t>
            </w:r>
            <w:r w:rsidRPr="00600129">
              <w:rPr>
                <w:lang w:val="en-US"/>
              </w:rPr>
              <w:t xml:space="preserve"> </w:t>
            </w:r>
            <w:r w:rsidRPr="00600129">
              <w:t>банка</w:t>
            </w:r>
            <w:r w:rsidRPr="00600129">
              <w:rPr>
                <w:lang w:val="en-US"/>
              </w:rPr>
              <w:t>: 155 Mohamed Farid Street - Cairo, Arab Republic of Egypt</w:t>
            </w:r>
          </w:p>
          <w:p w14:paraId="0A80FDE3" w14:textId="77777777" w:rsidR="00E15A11" w:rsidRPr="00600129" w:rsidRDefault="00E15A11" w:rsidP="00E15A11">
            <w:pPr>
              <w:ind w:left="34" w:hanging="34"/>
              <w:jc w:val="both"/>
            </w:pPr>
            <w:r w:rsidRPr="00600129">
              <w:t>SWIFT: BMISEGCX</w:t>
            </w:r>
          </w:p>
          <w:p w14:paraId="1198A85D" w14:textId="77777777" w:rsidR="00E15A11" w:rsidRPr="00600129" w:rsidRDefault="00E15A11" w:rsidP="00E15A11">
            <w:pPr>
              <w:ind w:left="34" w:hanging="34"/>
              <w:jc w:val="both"/>
            </w:pPr>
            <w:r w:rsidRPr="00600129">
              <w:t>Валюта счета: доллары США</w:t>
            </w:r>
          </w:p>
          <w:p w14:paraId="287FA26C" w14:textId="77777777" w:rsidR="00E15A11" w:rsidRPr="00600129" w:rsidRDefault="00E15A11" w:rsidP="00E15A11">
            <w:pPr>
              <w:ind w:left="34" w:hanging="34"/>
              <w:jc w:val="both"/>
            </w:pPr>
            <w:r w:rsidRPr="00600129">
              <w:t>Номер счета 1050120000000714</w:t>
            </w:r>
          </w:p>
          <w:p w14:paraId="4386CA46" w14:textId="77777777" w:rsidR="00E15A11" w:rsidRPr="00600129" w:rsidRDefault="00E15A11" w:rsidP="00E15A11">
            <w:pPr>
              <w:ind w:left="34" w:hanging="34"/>
              <w:jc w:val="both"/>
            </w:pPr>
            <w:r w:rsidRPr="00600129">
              <w:t>IBAN: EG380002010501050120000000714</w:t>
            </w:r>
          </w:p>
          <w:p w14:paraId="250AAC62" w14:textId="77777777" w:rsidR="00E15A11" w:rsidRPr="00600129" w:rsidRDefault="00E15A11" w:rsidP="00E15A11">
            <w:pPr>
              <w:ind w:left="34" w:hanging="34"/>
              <w:jc w:val="both"/>
            </w:pPr>
            <w:r w:rsidRPr="00600129">
              <w:t>Валюта счета: Египетский фунт</w:t>
            </w:r>
          </w:p>
          <w:p w14:paraId="2583F3FC" w14:textId="77777777" w:rsidR="00E15A11" w:rsidRPr="00600129" w:rsidRDefault="00E15A11" w:rsidP="00E15A11">
            <w:pPr>
              <w:ind w:left="34" w:hanging="34"/>
              <w:jc w:val="both"/>
            </w:pPr>
            <w:r w:rsidRPr="00600129">
              <w:t>Номер счета 1050001000009013</w:t>
            </w:r>
          </w:p>
          <w:p w14:paraId="5233CFDB" w14:textId="77777777" w:rsidR="00E15A11" w:rsidRPr="00600129" w:rsidRDefault="00E15A11" w:rsidP="00E15A11">
            <w:pPr>
              <w:ind w:left="34" w:hanging="34"/>
              <w:jc w:val="both"/>
            </w:pPr>
            <w:r w:rsidRPr="00600129">
              <w:t>IBAN: EG550002010501050001000009013</w:t>
            </w:r>
          </w:p>
          <w:p w14:paraId="28B9DF13" w14:textId="77777777" w:rsidR="00E15A11" w:rsidRPr="00600129" w:rsidRDefault="00E15A11" w:rsidP="00E15A11">
            <w:pPr>
              <w:ind w:left="34" w:hanging="34"/>
              <w:jc w:val="both"/>
              <w:rPr>
                <w:b/>
              </w:rPr>
            </w:pPr>
            <w:r w:rsidRPr="00600129">
              <w:rPr>
                <w:b/>
              </w:rPr>
              <w:t>Вариант 2:</w:t>
            </w:r>
          </w:p>
          <w:p w14:paraId="7DAF9F8F" w14:textId="77777777" w:rsidR="00E15A11" w:rsidRPr="00600129" w:rsidRDefault="00E15A11" w:rsidP="00E15A11">
            <w:pPr>
              <w:ind w:left="34" w:hanging="34"/>
              <w:jc w:val="both"/>
            </w:pPr>
            <w:r w:rsidRPr="00600129">
              <w:t>Банк ГПБ (АО)</w:t>
            </w:r>
          </w:p>
          <w:p w14:paraId="558931FA" w14:textId="77777777" w:rsidR="00E15A11" w:rsidRPr="00600129" w:rsidRDefault="00E15A11" w:rsidP="00E15A11">
            <w:pPr>
              <w:ind w:left="34" w:hanging="34"/>
              <w:jc w:val="both"/>
            </w:pPr>
            <w:r w:rsidRPr="00600129">
              <w:t>БИК 044525823</w:t>
            </w:r>
          </w:p>
          <w:p w14:paraId="0B4F1592" w14:textId="77777777" w:rsidR="00E15A11" w:rsidRPr="00600129" w:rsidRDefault="00E15A11" w:rsidP="00E15A11">
            <w:pPr>
              <w:ind w:left="34" w:hanging="34"/>
              <w:jc w:val="both"/>
            </w:pPr>
            <w:r w:rsidRPr="00600129">
              <w:t>ИНН 7744001497</w:t>
            </w:r>
          </w:p>
          <w:p w14:paraId="73FB3C08" w14:textId="77777777" w:rsidR="00E15A11" w:rsidRPr="00600129" w:rsidRDefault="00E15A11" w:rsidP="00E15A11">
            <w:pPr>
              <w:ind w:left="34" w:hanging="34"/>
              <w:jc w:val="both"/>
            </w:pPr>
            <w:r w:rsidRPr="00600129">
              <w:t>к/с 30101810200000000823 в ГУ Банка России</w:t>
            </w:r>
          </w:p>
          <w:p w14:paraId="083AEF61" w14:textId="77777777" w:rsidR="00E15A11" w:rsidRPr="00600129" w:rsidRDefault="00E15A11" w:rsidP="00E15A11">
            <w:pPr>
              <w:ind w:left="34" w:hanging="34"/>
              <w:jc w:val="both"/>
            </w:pPr>
            <w:r w:rsidRPr="00600129">
              <w:t xml:space="preserve">SWIFT: GAZPRUMM </w:t>
            </w:r>
          </w:p>
          <w:p w14:paraId="57FE0213" w14:textId="77777777" w:rsidR="00E15A11" w:rsidRPr="00600129" w:rsidRDefault="00E15A11" w:rsidP="00E15A11">
            <w:pPr>
              <w:ind w:left="34" w:hanging="34"/>
              <w:jc w:val="both"/>
            </w:pPr>
            <w:r w:rsidRPr="00600129">
              <w:t>р/с № 40702840000000009535 в долларах США</w:t>
            </w:r>
          </w:p>
          <w:p w14:paraId="13F168F0" w14:textId="46A288B1" w:rsidR="00AC39DA" w:rsidRPr="00600129" w:rsidRDefault="00E15A11" w:rsidP="00E15A11">
            <w:pPr>
              <w:ind w:left="34" w:hanging="34"/>
            </w:pPr>
            <w:r w:rsidRPr="00600129">
              <w:t xml:space="preserve"> р/с 40702978000000008149 в Евро</w:t>
            </w:r>
            <w:r w:rsidR="00AC39DA" w:rsidRPr="00600129">
              <w:t>т. (813-69)-7-30-50; 7-30-40</w:t>
            </w:r>
          </w:p>
          <w:p w14:paraId="2F537B95" w14:textId="77777777" w:rsidR="00AC39DA" w:rsidRPr="00600129" w:rsidRDefault="00AC39DA" w:rsidP="00AC39DA">
            <w:pPr>
              <w:ind w:left="34" w:hanging="34"/>
            </w:pPr>
            <w:r w:rsidRPr="00600129">
              <w:t>факс (81369) 7-30-51</w:t>
            </w:r>
          </w:p>
          <w:p w14:paraId="7A1586C2" w14:textId="30B8C60B" w:rsidR="00AC39DA" w:rsidRPr="00600129" w:rsidRDefault="00AC39DA" w:rsidP="0049731A">
            <w:pPr>
              <w:pStyle w:val="1"/>
              <w:numPr>
                <w:ilvl w:val="0"/>
                <w:numId w:val="0"/>
              </w:numPr>
              <w:ind w:left="432" w:hanging="432"/>
              <w:jc w:val="left"/>
              <w:rPr>
                <w:sz w:val="24"/>
                <w:szCs w:val="24"/>
                <w:lang w:val="en-US"/>
              </w:rPr>
            </w:pPr>
            <w:r w:rsidRPr="00600129">
              <w:rPr>
                <w:sz w:val="24"/>
                <w:szCs w:val="24"/>
              </w:rPr>
              <w:t>Е</w:t>
            </w:r>
            <w:r w:rsidRPr="00600129">
              <w:rPr>
                <w:sz w:val="24"/>
                <w:szCs w:val="24"/>
                <w:lang w:val="en-US"/>
              </w:rPr>
              <w:t xml:space="preserve">-mail: </w:t>
            </w:r>
            <w:hyperlink r:id="rId15" w:history="1">
              <w:r w:rsidRPr="00600129">
                <w:rPr>
                  <w:rStyle w:val="a7"/>
                  <w:sz w:val="24"/>
                  <w:szCs w:val="24"/>
                  <w:lang w:val="en-US"/>
                </w:rPr>
                <w:t>office@titan2.ru</w:t>
              </w:r>
            </w:hyperlink>
          </w:p>
        </w:tc>
        <w:tc>
          <w:tcPr>
            <w:tcW w:w="4886" w:type="dxa"/>
          </w:tcPr>
          <w:p w14:paraId="6FA3DFB8" w14:textId="77777777" w:rsidR="00E66A31" w:rsidRPr="00600129" w:rsidRDefault="00AC39DA" w:rsidP="00AC39DA">
            <w:pPr>
              <w:ind w:left="34" w:right="-1" w:hanging="34"/>
              <w:jc w:val="both"/>
              <w:rPr>
                <w:lang w:val="en-US"/>
              </w:rPr>
            </w:pPr>
            <w:r w:rsidRPr="00600129">
              <w:rPr>
                <w:b/>
                <w:lang w:val="en-US"/>
              </w:rPr>
              <w:lastRenderedPageBreak/>
              <w:t>Location:</w:t>
            </w:r>
            <w:r w:rsidRPr="00600129">
              <w:rPr>
                <w:lang w:val="en-US"/>
              </w:rPr>
              <w:t xml:space="preserve"> </w:t>
            </w:r>
            <w:r w:rsidR="00E66A31" w:rsidRPr="00600129">
              <w:rPr>
                <w:lang w:val="en-US"/>
              </w:rPr>
              <w:t xml:space="preserve">Office No. 309, 3rd floor of Trivium Square Mall, located at Lots No. 329 and 330 </w:t>
            </w:r>
            <w:r w:rsidR="00E66A31" w:rsidRPr="00600129">
              <w:rPr>
                <w:lang w:val="en-US"/>
              </w:rPr>
              <w:lastRenderedPageBreak/>
              <w:t xml:space="preserve">in the Third Sector - North 90th Street - Fifth Village - New Cairo, the Arab Republic of Egypt </w:t>
            </w:r>
          </w:p>
          <w:p w14:paraId="76FA910C" w14:textId="180E1763" w:rsidR="00AC39DA" w:rsidRPr="00600129" w:rsidRDefault="00AC39DA" w:rsidP="00AC39DA">
            <w:pPr>
              <w:ind w:left="34" w:right="-1" w:hanging="34"/>
              <w:jc w:val="both"/>
              <w:rPr>
                <w:b/>
                <w:lang w:val="en-US"/>
              </w:rPr>
            </w:pPr>
            <w:r w:rsidRPr="00600129">
              <w:rPr>
                <w:b/>
                <w:lang w:val="en-US"/>
              </w:rPr>
              <w:t>Bank details:</w:t>
            </w:r>
          </w:p>
          <w:p w14:paraId="40BA0D13" w14:textId="77777777" w:rsidR="00E15A11" w:rsidRPr="00600129" w:rsidRDefault="00E15A11" w:rsidP="00E15A11">
            <w:pPr>
              <w:suppressAutoHyphens w:val="0"/>
              <w:rPr>
                <w:rFonts w:eastAsiaTheme="minorHAnsi"/>
                <w:lang w:val="en-US" w:eastAsia="en-US"/>
              </w:rPr>
            </w:pPr>
            <w:r w:rsidRPr="00600129">
              <w:rPr>
                <w:rFonts w:eastAsiaTheme="minorHAnsi"/>
                <w:b/>
                <w:lang w:val="en-US" w:eastAsia="en-US"/>
              </w:rPr>
              <w:t>Option 1:</w:t>
            </w:r>
          </w:p>
          <w:p w14:paraId="3C947568"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 xml:space="preserve">Bank: Banque Misr </w:t>
            </w:r>
          </w:p>
          <w:p w14:paraId="2668F904"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Branch name: 105-Mostafa Kamel</w:t>
            </w:r>
          </w:p>
          <w:p w14:paraId="2425C6F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Bank Address: 155 Mohamed Farid Street - Cairo, Arab Republic of Egypt</w:t>
            </w:r>
          </w:p>
          <w:p w14:paraId="584E307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swift Code: BMISEGCX</w:t>
            </w:r>
          </w:p>
          <w:p w14:paraId="4AA63D6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currency USD</w:t>
            </w:r>
          </w:p>
          <w:p w14:paraId="668EF2D5"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number 1050120000000714</w:t>
            </w:r>
          </w:p>
          <w:p w14:paraId="1506C1B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IBAN: EG380002010501050120000000714</w:t>
            </w:r>
          </w:p>
          <w:p w14:paraId="3F42C91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currency EGP</w:t>
            </w:r>
          </w:p>
          <w:p w14:paraId="0028A2D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number 1050001000009013</w:t>
            </w:r>
          </w:p>
          <w:p w14:paraId="31FBC9C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IBAN EG550002010501050001000009013</w:t>
            </w:r>
          </w:p>
          <w:p w14:paraId="2378AF90" w14:textId="77777777" w:rsidR="00E15A11" w:rsidRPr="00600129" w:rsidRDefault="00E15A11" w:rsidP="00E15A11">
            <w:pPr>
              <w:suppressAutoHyphens w:val="0"/>
              <w:rPr>
                <w:rFonts w:eastAsiaTheme="minorHAnsi"/>
                <w:lang w:val="en-US" w:eastAsia="en-US"/>
              </w:rPr>
            </w:pPr>
            <w:r w:rsidRPr="00600129">
              <w:rPr>
                <w:rFonts w:eastAsiaTheme="minorHAnsi"/>
                <w:b/>
                <w:lang w:val="en-US" w:eastAsia="en-US"/>
              </w:rPr>
              <w:t>Option 2:</w:t>
            </w:r>
          </w:p>
          <w:p w14:paraId="67F3E820"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 xml:space="preserve">Bank GPB (JSC) </w:t>
            </w:r>
          </w:p>
          <w:p w14:paraId="131CF20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BIK 044525823</w:t>
            </w:r>
          </w:p>
          <w:p w14:paraId="587E180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INN 7744001497</w:t>
            </w:r>
          </w:p>
          <w:p w14:paraId="786C15A2"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Correspondent account: 301018102000000823 in the Central Federal District Department of the Bank of Russia</w:t>
            </w:r>
          </w:p>
          <w:p w14:paraId="6586F34B"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SWIFT: GAZPRUMM</w:t>
            </w:r>
          </w:p>
          <w:p w14:paraId="05305F70" w14:textId="77777777" w:rsidR="00E15A11" w:rsidRPr="00600129" w:rsidRDefault="00E15A11" w:rsidP="00E15A11">
            <w:pPr>
              <w:suppressAutoHyphens w:val="0"/>
              <w:jc w:val="both"/>
              <w:rPr>
                <w:rFonts w:eastAsiaTheme="minorHAnsi"/>
                <w:lang w:val="en-US" w:eastAsia="en-US"/>
              </w:rPr>
            </w:pPr>
            <w:r w:rsidRPr="00600129">
              <w:rPr>
                <w:rFonts w:eastAsiaTheme="minorHAnsi"/>
                <w:lang w:val="en-US" w:eastAsia="en-US"/>
              </w:rPr>
              <w:t xml:space="preserve">Account No. 407028400000009535 (in US dollars), </w:t>
            </w:r>
          </w:p>
          <w:p w14:paraId="311C27B4" w14:textId="77777777" w:rsidR="00FD14E2" w:rsidRPr="00600129" w:rsidRDefault="00E15A11" w:rsidP="00E15A11">
            <w:pPr>
              <w:ind w:left="34" w:right="-1" w:hanging="34"/>
              <w:jc w:val="both"/>
              <w:rPr>
                <w:rFonts w:eastAsiaTheme="minorHAnsi"/>
                <w:lang w:val="en-US" w:eastAsia="en-US"/>
              </w:rPr>
            </w:pPr>
            <w:r w:rsidRPr="00600129">
              <w:rPr>
                <w:rFonts w:eastAsiaTheme="minorHAnsi"/>
                <w:lang w:val="en-US" w:eastAsia="en-US"/>
              </w:rPr>
              <w:t>Account No. 40702978000000008149 (in EUR)</w:t>
            </w:r>
          </w:p>
          <w:p w14:paraId="552DFCFF" w14:textId="56D7D53B" w:rsidR="00AC39DA" w:rsidRPr="00600129" w:rsidRDefault="00AC39DA" w:rsidP="00E15A11">
            <w:pPr>
              <w:ind w:left="34" w:right="-1" w:hanging="34"/>
              <w:jc w:val="both"/>
              <w:rPr>
                <w:lang w:val="en-US"/>
              </w:rPr>
            </w:pPr>
            <w:r w:rsidRPr="00600129">
              <w:rPr>
                <w:lang w:val="en-US"/>
              </w:rPr>
              <w:t>t. (813-69) -7-30-50; 7-30-40</w:t>
            </w:r>
          </w:p>
          <w:p w14:paraId="604F961B" w14:textId="77777777" w:rsidR="00AC39DA" w:rsidRPr="00600129" w:rsidRDefault="00AC39DA" w:rsidP="00AC39DA">
            <w:pPr>
              <w:ind w:left="34" w:right="-1" w:hanging="34"/>
              <w:jc w:val="both"/>
              <w:rPr>
                <w:lang w:val="en-US"/>
              </w:rPr>
            </w:pPr>
            <w:r w:rsidRPr="00600129">
              <w:rPr>
                <w:lang w:val="en-US"/>
              </w:rPr>
              <w:t>fax (81369) 7-30-51</w:t>
            </w:r>
          </w:p>
          <w:p w14:paraId="26DFC1E1" w14:textId="683E70FC" w:rsidR="00AC39DA" w:rsidRPr="00600129" w:rsidRDefault="00AC39DA" w:rsidP="0049731A">
            <w:pPr>
              <w:pStyle w:val="1"/>
              <w:numPr>
                <w:ilvl w:val="0"/>
                <w:numId w:val="0"/>
              </w:numPr>
              <w:ind w:left="432" w:hanging="432"/>
              <w:jc w:val="left"/>
              <w:rPr>
                <w:sz w:val="24"/>
                <w:szCs w:val="24"/>
                <w:lang w:val="en-US"/>
              </w:rPr>
            </w:pPr>
            <w:r w:rsidRPr="00600129">
              <w:rPr>
                <w:sz w:val="24"/>
                <w:szCs w:val="24"/>
                <w:lang w:val="en-US"/>
              </w:rPr>
              <w:t>E-mail: office@titan2.ru</w:t>
            </w:r>
          </w:p>
        </w:tc>
      </w:tr>
      <w:tr w:rsidR="00AC39DA" w:rsidRPr="00600129" w14:paraId="06EB2A87" w14:textId="77777777" w:rsidTr="00C96E78">
        <w:tc>
          <w:tcPr>
            <w:tcW w:w="5173"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D4687C8" w:rsidR="00AC39DA" w:rsidRPr="00600129" w:rsidRDefault="00AC39DA" w:rsidP="001D47F2">
            <w:pPr>
              <w:pStyle w:val="1"/>
              <w:numPr>
                <w:ilvl w:val="0"/>
                <w:numId w:val="0"/>
              </w:numPr>
              <w:jc w:val="left"/>
              <w:rPr>
                <w:sz w:val="24"/>
                <w:szCs w:val="24"/>
              </w:rPr>
            </w:pPr>
          </w:p>
        </w:tc>
        <w:tc>
          <w:tcPr>
            <w:tcW w:w="4886"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25D3E9C9" w:rsidR="008D3A9F" w:rsidRPr="00600129" w:rsidRDefault="008D3A9F" w:rsidP="001D47F2">
            <w:pPr>
              <w:rPr>
                <w:rFonts w:eastAsia="Calibri"/>
                <w:b/>
                <w:bCs/>
                <w:lang w:val="en-US"/>
              </w:rPr>
            </w:pPr>
          </w:p>
        </w:tc>
      </w:tr>
      <w:tr w:rsidR="00AC39DA" w:rsidRPr="00600129" w14:paraId="452D7616" w14:textId="77777777" w:rsidTr="00C96E78">
        <w:tc>
          <w:tcPr>
            <w:tcW w:w="5173" w:type="dxa"/>
            <w:shd w:val="clear" w:color="auto" w:fill="auto"/>
          </w:tcPr>
          <w:p w14:paraId="37C86214" w14:textId="2DDD5FE3" w:rsidR="00B40437" w:rsidRPr="00600129" w:rsidRDefault="00B40437" w:rsidP="00B40437">
            <w:pPr>
              <w:ind w:left="34" w:right="-1" w:hanging="34"/>
              <w:jc w:val="both"/>
              <w:rPr>
                <w:rFonts w:eastAsia="Calibri"/>
              </w:rPr>
            </w:pPr>
            <w:r w:rsidRPr="00600129">
              <w:rPr>
                <w:rFonts w:eastAsia="Calibri"/>
              </w:rPr>
              <w:t xml:space="preserve">Место нахождения: </w:t>
            </w:r>
          </w:p>
          <w:p w14:paraId="2C7C8DB2" w14:textId="17435472" w:rsidR="00B019E4" w:rsidRPr="00600129" w:rsidRDefault="00B019E4" w:rsidP="00B019E4">
            <w:pPr>
              <w:ind w:left="34" w:right="-1" w:hanging="34"/>
              <w:jc w:val="both"/>
              <w:rPr>
                <w:rFonts w:eastAsia="Calibri"/>
              </w:rPr>
            </w:pPr>
            <w:r w:rsidRPr="00600129">
              <w:rPr>
                <w:rFonts w:eastAsia="Calibri"/>
              </w:rPr>
              <w:t>Регистрационный № в торговом реестре:</w:t>
            </w:r>
          </w:p>
          <w:p w14:paraId="20B45C23" w14:textId="0D0B6312" w:rsidR="00B019E4" w:rsidRPr="00600129" w:rsidRDefault="00B019E4" w:rsidP="00B019E4">
            <w:pPr>
              <w:ind w:left="34" w:right="-1" w:hanging="34"/>
              <w:jc w:val="both"/>
              <w:rPr>
                <w:rFonts w:eastAsia="Calibri"/>
              </w:rPr>
            </w:pPr>
            <w:r w:rsidRPr="00600129">
              <w:rPr>
                <w:rFonts w:eastAsia="Calibri"/>
              </w:rPr>
              <w:t xml:space="preserve">Государственный учет (Идентификационный номер налогоплательщика) №: </w:t>
            </w:r>
          </w:p>
          <w:p w14:paraId="1D676CF7" w14:textId="55910EA8" w:rsidR="00B40437" w:rsidRPr="00600129" w:rsidRDefault="00B40437" w:rsidP="00B40437">
            <w:pPr>
              <w:ind w:left="34" w:right="-1" w:hanging="34"/>
              <w:jc w:val="both"/>
              <w:rPr>
                <w:rFonts w:eastAsia="Calibri"/>
              </w:rPr>
            </w:pPr>
            <w:r w:rsidRPr="00600129">
              <w:rPr>
                <w:rFonts w:eastAsia="Calibri"/>
              </w:rPr>
              <w:t xml:space="preserve">ОГРН </w:t>
            </w:r>
          </w:p>
          <w:p w14:paraId="23CBEF16" w14:textId="38EC2856" w:rsidR="00B40437" w:rsidRPr="00600129" w:rsidRDefault="00B40437" w:rsidP="00B40437">
            <w:pPr>
              <w:ind w:left="34" w:right="-1" w:hanging="34"/>
              <w:jc w:val="both"/>
              <w:rPr>
                <w:rFonts w:eastAsia="Calibri"/>
              </w:rPr>
            </w:pPr>
            <w:r w:rsidRPr="00600129">
              <w:rPr>
                <w:rFonts w:eastAsia="Calibri"/>
              </w:rPr>
              <w:t xml:space="preserve">ИНН </w:t>
            </w:r>
          </w:p>
          <w:p w14:paraId="619FF109" w14:textId="25FE243D" w:rsidR="00B40437" w:rsidRPr="00600129" w:rsidRDefault="00B40437" w:rsidP="00B40437">
            <w:pPr>
              <w:ind w:left="34" w:right="-1" w:hanging="34"/>
              <w:jc w:val="both"/>
              <w:rPr>
                <w:rFonts w:eastAsia="Calibri"/>
              </w:rPr>
            </w:pPr>
            <w:r w:rsidRPr="00600129">
              <w:rPr>
                <w:rFonts w:eastAsia="Calibri"/>
              </w:rPr>
              <w:t xml:space="preserve">факс </w:t>
            </w:r>
          </w:p>
          <w:p w14:paraId="21C0F2FB" w14:textId="3713C70D" w:rsidR="00B019E4" w:rsidRPr="00600129" w:rsidRDefault="00B019E4" w:rsidP="00B40437">
            <w:pPr>
              <w:ind w:left="34" w:right="-1" w:hanging="34"/>
              <w:jc w:val="both"/>
              <w:rPr>
                <w:rFonts w:eastAsia="Calibri"/>
              </w:rPr>
            </w:pPr>
            <w:r w:rsidRPr="00600129">
              <w:rPr>
                <w:rFonts w:eastAsia="Calibri"/>
              </w:rPr>
              <w:t>телефон</w:t>
            </w:r>
          </w:p>
          <w:p w14:paraId="4FEEE280" w14:textId="0CC8152B" w:rsidR="00B40437" w:rsidRPr="00600129" w:rsidRDefault="00B40437" w:rsidP="00B40437">
            <w:pPr>
              <w:ind w:left="34" w:right="-1" w:hanging="34"/>
              <w:jc w:val="both"/>
              <w:rPr>
                <w:rFonts w:eastAsia="Calibri"/>
              </w:rPr>
            </w:pPr>
            <w:r w:rsidRPr="00600129">
              <w:rPr>
                <w:rFonts w:eastAsia="Calibri"/>
              </w:rPr>
              <w:t>Е-</w:t>
            </w:r>
            <w:r w:rsidRPr="00600129">
              <w:rPr>
                <w:rFonts w:eastAsia="Calibri"/>
                <w:lang w:val="en-US"/>
              </w:rPr>
              <w:t>mail</w:t>
            </w:r>
            <w:r w:rsidRPr="00600129">
              <w:rPr>
                <w:rFonts w:eastAsia="Calibri"/>
              </w:rPr>
              <w:t xml:space="preserve">: </w:t>
            </w:r>
          </w:p>
          <w:p w14:paraId="1A74287C" w14:textId="77777777" w:rsidR="00B40437" w:rsidRPr="00600129" w:rsidRDefault="00B40437" w:rsidP="00B40437">
            <w:pPr>
              <w:ind w:left="34" w:right="-1" w:hanging="34"/>
              <w:jc w:val="both"/>
              <w:rPr>
                <w:b/>
              </w:rPr>
            </w:pPr>
            <w:r w:rsidRPr="00600129">
              <w:rPr>
                <w:b/>
              </w:rPr>
              <w:t>Банковские реквизиты:</w:t>
            </w:r>
          </w:p>
          <w:p w14:paraId="7541EAAB" w14:textId="72E0C51F" w:rsidR="00B40437" w:rsidRPr="00600129" w:rsidRDefault="00B40437" w:rsidP="00B40437">
            <w:pPr>
              <w:ind w:left="34" w:right="-1" w:hanging="34"/>
              <w:jc w:val="both"/>
            </w:pPr>
            <w:r w:rsidRPr="00600129">
              <w:t xml:space="preserve">р/с </w:t>
            </w:r>
          </w:p>
          <w:p w14:paraId="7CD4A937" w14:textId="224DA5EC" w:rsidR="00B40437" w:rsidRPr="00600129" w:rsidRDefault="00B019E4" w:rsidP="00B40437">
            <w:pPr>
              <w:ind w:left="34" w:right="-1" w:hanging="34"/>
              <w:jc w:val="both"/>
            </w:pPr>
            <w:r w:rsidRPr="00600129">
              <w:t>Банк:</w:t>
            </w:r>
          </w:p>
          <w:p w14:paraId="575ECB57" w14:textId="77777777" w:rsidR="00B019E4" w:rsidRPr="00600129" w:rsidRDefault="00B40437" w:rsidP="00B019E4">
            <w:pPr>
              <w:ind w:left="34" w:right="-1" w:hanging="34"/>
              <w:jc w:val="both"/>
            </w:pPr>
            <w:r w:rsidRPr="00600129">
              <w:t xml:space="preserve">БИК </w:t>
            </w:r>
          </w:p>
          <w:p w14:paraId="2FFFB740" w14:textId="6AABA417" w:rsidR="00AC39DA" w:rsidRPr="00600129" w:rsidRDefault="00B40437" w:rsidP="00B019E4">
            <w:pPr>
              <w:ind w:left="34" w:right="-1" w:hanging="34"/>
              <w:jc w:val="both"/>
              <w:rPr>
                <w:b/>
                <w:lang w:val="en-US"/>
              </w:rPr>
            </w:pPr>
            <w:r w:rsidRPr="00600129">
              <w:t>Корр</w:t>
            </w:r>
            <w:r w:rsidRPr="00600129">
              <w:rPr>
                <w:lang w:val="en-US"/>
              </w:rPr>
              <w:t xml:space="preserve">. </w:t>
            </w:r>
            <w:r w:rsidRPr="00600129">
              <w:t xml:space="preserve">Счет </w:t>
            </w:r>
          </w:p>
        </w:tc>
        <w:tc>
          <w:tcPr>
            <w:tcW w:w="4886" w:type="dxa"/>
          </w:tcPr>
          <w:p w14:paraId="12D8F862" w14:textId="77777777" w:rsidR="00B019E4" w:rsidRPr="00600129" w:rsidRDefault="00B40437" w:rsidP="00B40437">
            <w:pPr>
              <w:rPr>
                <w:lang w:val="en-US"/>
              </w:rPr>
            </w:pPr>
            <w:r w:rsidRPr="00600129">
              <w:rPr>
                <w:lang w:val="en-US"/>
              </w:rPr>
              <w:t>Location:</w:t>
            </w:r>
          </w:p>
          <w:p w14:paraId="2128C49F" w14:textId="727BDFDE" w:rsidR="00B019E4" w:rsidRPr="00600129" w:rsidRDefault="00B40437" w:rsidP="00B019E4">
            <w:pPr>
              <w:rPr>
                <w:lang w:val="en-US"/>
              </w:rPr>
            </w:pPr>
            <w:r w:rsidRPr="00600129">
              <w:rPr>
                <w:lang w:val="en-US"/>
              </w:rPr>
              <w:t xml:space="preserve"> </w:t>
            </w:r>
            <w:r w:rsidR="00B019E4" w:rsidRPr="00600129">
              <w:rPr>
                <w:lang w:val="en-US"/>
              </w:rPr>
              <w:t xml:space="preserve">Registration No. in the Commercial Register: </w:t>
            </w:r>
          </w:p>
          <w:p w14:paraId="2D32335D" w14:textId="15483AE4" w:rsidR="00B40437" w:rsidRPr="00600129" w:rsidRDefault="00B019E4" w:rsidP="00B019E4">
            <w:pPr>
              <w:rPr>
                <w:lang w:val="en-US"/>
              </w:rPr>
            </w:pPr>
            <w:r w:rsidRPr="00600129">
              <w:rPr>
                <w:lang w:val="en-US"/>
              </w:rPr>
              <w:t xml:space="preserve">State registration (Taxpayer Identification Number) No.: </w:t>
            </w:r>
          </w:p>
          <w:p w14:paraId="79E941A3" w14:textId="71000E41" w:rsidR="00B40437" w:rsidRPr="00600129" w:rsidRDefault="00B40437" w:rsidP="00B40437">
            <w:pPr>
              <w:rPr>
                <w:lang w:val="en-US"/>
              </w:rPr>
            </w:pPr>
            <w:r w:rsidRPr="00600129">
              <w:rPr>
                <w:lang w:val="en-US"/>
              </w:rPr>
              <w:t xml:space="preserve">OGRN </w:t>
            </w:r>
          </w:p>
          <w:p w14:paraId="0487F5AA" w14:textId="0019989A" w:rsidR="00B40437" w:rsidRPr="00600129" w:rsidRDefault="00B40437" w:rsidP="00B40437">
            <w:pPr>
              <w:rPr>
                <w:rFonts w:eastAsia="Calibri"/>
                <w:lang w:val="en-US"/>
              </w:rPr>
            </w:pPr>
            <w:r w:rsidRPr="00600129">
              <w:rPr>
                <w:lang w:val="en-US"/>
              </w:rPr>
              <w:t xml:space="preserve">INN </w:t>
            </w:r>
          </w:p>
          <w:p w14:paraId="6EE84083" w14:textId="446209AA" w:rsidR="00B40437" w:rsidRPr="00600129" w:rsidRDefault="00B40437" w:rsidP="00B40437">
            <w:pPr>
              <w:rPr>
                <w:rFonts w:eastAsia="Calibri"/>
                <w:lang w:val="en-US"/>
              </w:rPr>
            </w:pPr>
            <w:r w:rsidRPr="00600129">
              <w:rPr>
                <w:lang w:val="en-US"/>
              </w:rPr>
              <w:t xml:space="preserve">fax </w:t>
            </w:r>
          </w:p>
          <w:p w14:paraId="5897B4F0" w14:textId="031E81B1" w:rsidR="00B019E4" w:rsidRPr="00600129" w:rsidRDefault="00B019E4" w:rsidP="00B40437">
            <w:pPr>
              <w:rPr>
                <w:rFonts w:eastAsia="Calibri"/>
                <w:lang w:val="en-US"/>
              </w:rPr>
            </w:pPr>
            <w:r w:rsidRPr="00600129">
              <w:rPr>
                <w:rFonts w:eastAsia="Calibri"/>
                <w:lang w:val="en-US"/>
              </w:rPr>
              <w:t>phone</w:t>
            </w:r>
          </w:p>
          <w:p w14:paraId="5EFFE5E9" w14:textId="62FB3217" w:rsidR="00B40437" w:rsidRPr="00600129" w:rsidRDefault="00B40437" w:rsidP="00B40437">
            <w:pPr>
              <w:rPr>
                <w:rFonts w:eastAsia="Calibri"/>
                <w:lang w:val="en-US"/>
              </w:rPr>
            </w:pPr>
            <w:r w:rsidRPr="00600129">
              <w:rPr>
                <w:rFonts w:eastAsia="Calibri"/>
              </w:rPr>
              <w:t>Е</w:t>
            </w:r>
            <w:r w:rsidRPr="00600129">
              <w:rPr>
                <w:rFonts w:eastAsia="Calibri"/>
                <w:lang w:val="en-US"/>
              </w:rPr>
              <w:t xml:space="preserve">-mail: </w:t>
            </w:r>
          </w:p>
          <w:p w14:paraId="1A241375" w14:textId="77777777" w:rsidR="00B40437" w:rsidRPr="00600129" w:rsidRDefault="00B40437" w:rsidP="00B40437">
            <w:pPr>
              <w:rPr>
                <w:b/>
                <w:lang w:val="en-US"/>
              </w:rPr>
            </w:pPr>
            <w:r w:rsidRPr="00600129">
              <w:rPr>
                <w:b/>
                <w:lang w:val="en-US"/>
              </w:rPr>
              <w:t>Bank details:</w:t>
            </w:r>
          </w:p>
          <w:p w14:paraId="750B33FC" w14:textId="0F239441" w:rsidR="00B40437" w:rsidRPr="00600129" w:rsidRDefault="00B40437" w:rsidP="00B40437">
            <w:pPr>
              <w:rPr>
                <w:lang w:val="en-US"/>
              </w:rPr>
            </w:pPr>
            <w:r w:rsidRPr="00600129">
              <w:rPr>
                <w:lang w:val="en-US"/>
              </w:rPr>
              <w:t xml:space="preserve">account </w:t>
            </w:r>
          </w:p>
          <w:p w14:paraId="49D64B80" w14:textId="711A0AF7" w:rsidR="00B40437" w:rsidRPr="00600129" w:rsidRDefault="00B019E4" w:rsidP="00B40437">
            <w:pPr>
              <w:rPr>
                <w:lang w:val="en-US"/>
              </w:rPr>
            </w:pPr>
            <w:r w:rsidRPr="00600129">
              <w:rPr>
                <w:lang w:val="en-US"/>
              </w:rPr>
              <w:t>Bank</w:t>
            </w:r>
          </w:p>
          <w:p w14:paraId="3F8E5DA4" w14:textId="77777777" w:rsidR="00B019E4" w:rsidRPr="00600129" w:rsidRDefault="00B40437" w:rsidP="00B019E4">
            <w:pPr>
              <w:rPr>
                <w:lang w:val="en-US"/>
              </w:rPr>
            </w:pPr>
            <w:r w:rsidRPr="00600129">
              <w:rPr>
                <w:lang w:val="en-US"/>
              </w:rPr>
              <w:t xml:space="preserve">BIC </w:t>
            </w:r>
          </w:p>
          <w:p w14:paraId="0025CCC6" w14:textId="39EC7697" w:rsidR="00AC39DA" w:rsidRPr="00600129" w:rsidRDefault="00B40437" w:rsidP="00B019E4">
            <w:pPr>
              <w:rPr>
                <w:lang w:val="en-US"/>
              </w:rPr>
            </w:pPr>
            <w:r w:rsidRPr="00600129">
              <w:rPr>
                <w:lang w:val="en-US"/>
              </w:rPr>
              <w:t xml:space="preserve">Corr. Account </w:t>
            </w:r>
          </w:p>
        </w:tc>
      </w:tr>
    </w:tbl>
    <w:p w14:paraId="540CD0C1" w14:textId="6B944ACC" w:rsidR="00B436E2" w:rsidRPr="00600129"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600129" w14:paraId="05EB01A7" w14:textId="77777777" w:rsidTr="00303B32">
        <w:tc>
          <w:tcPr>
            <w:tcW w:w="5245" w:type="dxa"/>
          </w:tcPr>
          <w:p w14:paraId="40D7E6A4" w14:textId="77777777" w:rsidR="00303B32" w:rsidRPr="00600129" w:rsidRDefault="00303B32" w:rsidP="00296019">
            <w:pPr>
              <w:rPr>
                <w:b/>
                <w:lang w:val="en-US"/>
              </w:rPr>
            </w:pPr>
            <w:r w:rsidRPr="00600129">
              <w:rPr>
                <w:b/>
                <w:lang w:val="en-US"/>
              </w:rPr>
              <w:t xml:space="preserve">BUYER / </w:t>
            </w:r>
            <w:r w:rsidRPr="00600129">
              <w:rPr>
                <w:b/>
              </w:rPr>
              <w:t>ПОКУПАТЕЛЬ</w:t>
            </w:r>
          </w:p>
          <w:p w14:paraId="35B802C3" w14:textId="77777777" w:rsidR="00303B32" w:rsidRPr="00600129" w:rsidRDefault="00303B32" w:rsidP="00296019">
            <w:pPr>
              <w:rPr>
                <w:b/>
                <w:lang w:val="en-US"/>
              </w:rPr>
            </w:pPr>
          </w:p>
          <w:p w14:paraId="6F4EBCDE" w14:textId="77777777" w:rsidR="00303B32" w:rsidRPr="00600129" w:rsidRDefault="00303B32" w:rsidP="00296019">
            <w:pPr>
              <w:rPr>
                <w:b/>
                <w:lang w:val="en-US"/>
              </w:rPr>
            </w:pPr>
          </w:p>
          <w:p w14:paraId="3AB07C2C" w14:textId="77777777" w:rsidR="00303B32" w:rsidRPr="00600129" w:rsidRDefault="00303B32" w:rsidP="00296019">
            <w:pPr>
              <w:rPr>
                <w:b/>
                <w:lang w:val="en-US"/>
              </w:rPr>
            </w:pPr>
            <w:r w:rsidRPr="00600129">
              <w:rPr>
                <w:b/>
                <w:lang w:val="en-US"/>
              </w:rPr>
              <w:tab/>
            </w:r>
          </w:p>
          <w:p w14:paraId="1F9870A3" w14:textId="77777777" w:rsidR="00303B32" w:rsidRPr="00600129" w:rsidRDefault="00303B32" w:rsidP="00296019">
            <w:pPr>
              <w:rPr>
                <w:b/>
              </w:rPr>
            </w:pPr>
            <w:r w:rsidRPr="00600129">
              <w:rPr>
                <w:b/>
                <w:lang w:val="en-US"/>
              </w:rPr>
              <w:t>_________________ /</w:t>
            </w:r>
            <w:r w:rsidRPr="00600129">
              <w:rPr>
                <w:b/>
                <w:bCs/>
                <w:color w:val="000000"/>
                <w:lang w:val="en-US" w:eastAsia="ru-RU"/>
              </w:rPr>
              <w:t xml:space="preserve"> </w:t>
            </w:r>
            <w:r w:rsidRPr="00600129">
              <w:rPr>
                <w:b/>
                <w:lang w:val="en-US"/>
              </w:rPr>
              <w:t>Albina Burnatseva /</w:t>
            </w:r>
          </w:p>
          <w:p w14:paraId="3625F016" w14:textId="77777777" w:rsidR="00303B32" w:rsidRPr="00600129" w:rsidRDefault="00303B32" w:rsidP="00296019">
            <w:pPr>
              <w:pStyle w:val="ac"/>
              <w:rPr>
                <w:b/>
                <w:lang w:val="en-US"/>
              </w:rPr>
            </w:pPr>
            <w:r w:rsidRPr="00600129">
              <w:rPr>
                <w:b/>
                <w:lang w:val="en-US"/>
              </w:rPr>
              <w:t>L.S. / м.п.</w:t>
            </w:r>
          </w:p>
        </w:tc>
        <w:tc>
          <w:tcPr>
            <w:tcW w:w="4814" w:type="dxa"/>
          </w:tcPr>
          <w:p w14:paraId="687851C8" w14:textId="77777777" w:rsidR="00303B32" w:rsidRPr="00600129" w:rsidRDefault="00303B32" w:rsidP="00296019">
            <w:pPr>
              <w:rPr>
                <w:b/>
                <w:lang w:val="en-US"/>
              </w:rPr>
            </w:pPr>
            <w:r w:rsidRPr="00600129">
              <w:rPr>
                <w:b/>
              </w:rPr>
              <w:t>SUPPLIER</w:t>
            </w:r>
            <w:r w:rsidRPr="00600129">
              <w:rPr>
                <w:b/>
                <w:lang w:val="en-US"/>
              </w:rPr>
              <w:t xml:space="preserve"> / </w:t>
            </w:r>
            <w:r w:rsidRPr="00600129">
              <w:rPr>
                <w:b/>
                <w:lang w:val="ru-RU"/>
              </w:rPr>
              <w:t>ПОСТАВЩИК</w:t>
            </w:r>
          </w:p>
          <w:p w14:paraId="6AE66508" w14:textId="77777777" w:rsidR="00303B32" w:rsidRPr="00600129" w:rsidRDefault="00303B32" w:rsidP="00296019">
            <w:pPr>
              <w:rPr>
                <w:b/>
                <w:lang w:val="en-US"/>
              </w:rPr>
            </w:pPr>
          </w:p>
          <w:p w14:paraId="23BEDC05" w14:textId="77777777" w:rsidR="00303B32" w:rsidRPr="00600129" w:rsidRDefault="00303B32" w:rsidP="00296019">
            <w:pPr>
              <w:rPr>
                <w:b/>
                <w:lang w:val="en-US"/>
              </w:rPr>
            </w:pPr>
            <w:r w:rsidRPr="00600129">
              <w:rPr>
                <w:b/>
                <w:lang w:val="en-US"/>
              </w:rPr>
              <w:tab/>
            </w:r>
          </w:p>
          <w:p w14:paraId="6C0B65E2" w14:textId="77777777" w:rsidR="00303B32" w:rsidRPr="00600129" w:rsidRDefault="00303B32" w:rsidP="00296019">
            <w:pPr>
              <w:rPr>
                <w:b/>
                <w:lang w:val="en-US"/>
              </w:rPr>
            </w:pPr>
            <w:r w:rsidRPr="00600129">
              <w:rPr>
                <w:b/>
                <w:lang w:val="en-US"/>
              </w:rPr>
              <w:tab/>
            </w:r>
          </w:p>
          <w:p w14:paraId="0C50868A" w14:textId="5F07243E" w:rsidR="00303B32" w:rsidRPr="00600129" w:rsidRDefault="00303B32" w:rsidP="00296019">
            <w:pPr>
              <w:rPr>
                <w:b/>
                <w:lang w:val="en-US"/>
              </w:rPr>
            </w:pPr>
            <w:r w:rsidRPr="00600129">
              <w:rPr>
                <w:b/>
                <w:lang w:val="en-US"/>
              </w:rPr>
              <w:t>_____________________ /</w:t>
            </w:r>
            <w:r w:rsidR="00AD4E1C" w:rsidRPr="00600129">
              <w:rPr>
                <w:b/>
                <w:lang w:val="en-US"/>
              </w:rPr>
              <w:t xml:space="preserve"> </w:t>
            </w:r>
            <w:r w:rsidR="00B019E4" w:rsidRPr="00600129">
              <w:rPr>
                <w:b/>
                <w:lang w:val="en-US"/>
              </w:rPr>
              <w:t>____________</w:t>
            </w:r>
          </w:p>
          <w:p w14:paraId="0846244B" w14:textId="77777777" w:rsidR="00303B32" w:rsidRPr="00600129" w:rsidRDefault="00303B32" w:rsidP="00296019">
            <w:pPr>
              <w:rPr>
                <w:b/>
                <w:lang w:val="en-US"/>
              </w:rPr>
            </w:pPr>
            <w:r w:rsidRPr="00600129">
              <w:rPr>
                <w:b/>
                <w:lang w:val="en-US"/>
              </w:rPr>
              <w:t>L.S. / м.п.</w:t>
            </w:r>
          </w:p>
        </w:tc>
      </w:tr>
    </w:tbl>
    <w:p w14:paraId="23AB242F" w14:textId="77777777" w:rsidR="00303B32" w:rsidRPr="00600129" w:rsidRDefault="00303B32" w:rsidP="00303B32">
      <w:pPr>
        <w:rPr>
          <w:lang w:val="en-US"/>
        </w:rPr>
      </w:pPr>
    </w:p>
    <w:p w14:paraId="330672E4" w14:textId="77777777" w:rsidR="00303B32" w:rsidRPr="00600129" w:rsidRDefault="00303B32">
      <w:pPr>
        <w:rPr>
          <w:lang w:val="en-US"/>
        </w:rPr>
      </w:pPr>
    </w:p>
    <w:sectPr w:rsidR="00303B32" w:rsidRPr="00600129"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B2579" w14:textId="77777777" w:rsidR="00B95F43" w:rsidRDefault="00B95F43" w:rsidP="008D69C6">
      <w:r>
        <w:separator/>
      </w:r>
    </w:p>
  </w:endnote>
  <w:endnote w:type="continuationSeparator" w:id="0">
    <w:p w14:paraId="221D638D" w14:textId="77777777" w:rsidR="00B95F43" w:rsidRDefault="00B95F43"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A0FA4" w14:textId="77777777" w:rsidR="00B95F43" w:rsidRDefault="00B95F43" w:rsidP="008D69C6">
      <w:r>
        <w:separator/>
      </w:r>
    </w:p>
  </w:footnote>
  <w:footnote w:type="continuationSeparator" w:id="0">
    <w:p w14:paraId="26C644E4" w14:textId="77777777" w:rsidR="00B95F43" w:rsidRDefault="00B95F43"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9"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4"/>
  </w:num>
  <w:num w:numId="3">
    <w:abstractNumId w:val="6"/>
  </w:num>
  <w:num w:numId="4">
    <w:abstractNumId w:val="9"/>
  </w:num>
  <w:num w:numId="5">
    <w:abstractNumId w:val="2"/>
  </w:num>
  <w:num w:numId="6">
    <w:abstractNumId w:val="1"/>
  </w:num>
  <w:num w:numId="7">
    <w:abstractNumId w:val="8"/>
  </w:num>
  <w:num w:numId="8">
    <w:abstractNumId w:val="0"/>
  </w:num>
  <w:num w:numId="9">
    <w:abstractNumId w:val="0"/>
  </w:num>
  <w:num w:numId="10">
    <w:abstractNumId w:val="5"/>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7CF0"/>
    <w:rsid w:val="00013413"/>
    <w:rsid w:val="00041E5A"/>
    <w:rsid w:val="00041F1A"/>
    <w:rsid w:val="00057EE7"/>
    <w:rsid w:val="00074573"/>
    <w:rsid w:val="000839CB"/>
    <w:rsid w:val="000C74F2"/>
    <w:rsid w:val="000E3116"/>
    <w:rsid w:val="001112E7"/>
    <w:rsid w:val="00120C0B"/>
    <w:rsid w:val="001328D6"/>
    <w:rsid w:val="0013575C"/>
    <w:rsid w:val="00142B6B"/>
    <w:rsid w:val="00144CF1"/>
    <w:rsid w:val="00153E1F"/>
    <w:rsid w:val="00160361"/>
    <w:rsid w:val="00166DCD"/>
    <w:rsid w:val="001A30EA"/>
    <w:rsid w:val="001D3B64"/>
    <w:rsid w:val="001D47F2"/>
    <w:rsid w:val="001F32AE"/>
    <w:rsid w:val="00200552"/>
    <w:rsid w:val="0022502C"/>
    <w:rsid w:val="002320C8"/>
    <w:rsid w:val="00237DD1"/>
    <w:rsid w:val="0024368D"/>
    <w:rsid w:val="00247D59"/>
    <w:rsid w:val="002742E0"/>
    <w:rsid w:val="00274947"/>
    <w:rsid w:val="00280789"/>
    <w:rsid w:val="00286346"/>
    <w:rsid w:val="00290DE2"/>
    <w:rsid w:val="00296019"/>
    <w:rsid w:val="002A680D"/>
    <w:rsid w:val="002B5B20"/>
    <w:rsid w:val="002C40F1"/>
    <w:rsid w:val="002D233F"/>
    <w:rsid w:val="00303B32"/>
    <w:rsid w:val="00312554"/>
    <w:rsid w:val="0033610B"/>
    <w:rsid w:val="00351622"/>
    <w:rsid w:val="00364E9A"/>
    <w:rsid w:val="003D4170"/>
    <w:rsid w:val="003D686C"/>
    <w:rsid w:val="003E48F2"/>
    <w:rsid w:val="003F45CD"/>
    <w:rsid w:val="00404C31"/>
    <w:rsid w:val="0046289A"/>
    <w:rsid w:val="00471936"/>
    <w:rsid w:val="0049023D"/>
    <w:rsid w:val="0049731A"/>
    <w:rsid w:val="004C6093"/>
    <w:rsid w:val="004E5097"/>
    <w:rsid w:val="004F4D6B"/>
    <w:rsid w:val="00500336"/>
    <w:rsid w:val="005014EE"/>
    <w:rsid w:val="005134D6"/>
    <w:rsid w:val="00525A53"/>
    <w:rsid w:val="00527448"/>
    <w:rsid w:val="00527F4C"/>
    <w:rsid w:val="0054498F"/>
    <w:rsid w:val="00554612"/>
    <w:rsid w:val="00563950"/>
    <w:rsid w:val="00571891"/>
    <w:rsid w:val="00581AEB"/>
    <w:rsid w:val="00590E21"/>
    <w:rsid w:val="005B0159"/>
    <w:rsid w:val="005B0D8B"/>
    <w:rsid w:val="005B4CB9"/>
    <w:rsid w:val="005C5403"/>
    <w:rsid w:val="00600129"/>
    <w:rsid w:val="00600859"/>
    <w:rsid w:val="00632933"/>
    <w:rsid w:val="006378F1"/>
    <w:rsid w:val="006456A5"/>
    <w:rsid w:val="00653DCD"/>
    <w:rsid w:val="0066691F"/>
    <w:rsid w:val="006669FF"/>
    <w:rsid w:val="00677AF5"/>
    <w:rsid w:val="00692DDF"/>
    <w:rsid w:val="006B0293"/>
    <w:rsid w:val="006B1280"/>
    <w:rsid w:val="006D6A1A"/>
    <w:rsid w:val="006E70A9"/>
    <w:rsid w:val="00710ED0"/>
    <w:rsid w:val="007171E7"/>
    <w:rsid w:val="00743882"/>
    <w:rsid w:val="00745FB5"/>
    <w:rsid w:val="00777D16"/>
    <w:rsid w:val="007A6972"/>
    <w:rsid w:val="007A6F03"/>
    <w:rsid w:val="007C6FD2"/>
    <w:rsid w:val="007D4782"/>
    <w:rsid w:val="007E62DD"/>
    <w:rsid w:val="007F7011"/>
    <w:rsid w:val="00814605"/>
    <w:rsid w:val="00825869"/>
    <w:rsid w:val="008408F1"/>
    <w:rsid w:val="00844B31"/>
    <w:rsid w:val="0088427A"/>
    <w:rsid w:val="0089067F"/>
    <w:rsid w:val="008948F1"/>
    <w:rsid w:val="008A554E"/>
    <w:rsid w:val="008B4268"/>
    <w:rsid w:val="008B6F62"/>
    <w:rsid w:val="008D3A9F"/>
    <w:rsid w:val="008D69C6"/>
    <w:rsid w:val="008D6A85"/>
    <w:rsid w:val="008E4E82"/>
    <w:rsid w:val="008E62C3"/>
    <w:rsid w:val="008E6AE6"/>
    <w:rsid w:val="00945622"/>
    <w:rsid w:val="00945FAA"/>
    <w:rsid w:val="00957E7B"/>
    <w:rsid w:val="00960E6E"/>
    <w:rsid w:val="009703B9"/>
    <w:rsid w:val="00996CB4"/>
    <w:rsid w:val="009C54C2"/>
    <w:rsid w:val="00A07F0B"/>
    <w:rsid w:val="00A10D2E"/>
    <w:rsid w:val="00A14AC4"/>
    <w:rsid w:val="00A20999"/>
    <w:rsid w:val="00A27AAD"/>
    <w:rsid w:val="00A4291C"/>
    <w:rsid w:val="00A55BF6"/>
    <w:rsid w:val="00A5781A"/>
    <w:rsid w:val="00A621C9"/>
    <w:rsid w:val="00A67AAF"/>
    <w:rsid w:val="00A87FD3"/>
    <w:rsid w:val="00A95230"/>
    <w:rsid w:val="00AC3866"/>
    <w:rsid w:val="00AC39DA"/>
    <w:rsid w:val="00AC4A57"/>
    <w:rsid w:val="00AD4E1C"/>
    <w:rsid w:val="00AD7E3C"/>
    <w:rsid w:val="00B00400"/>
    <w:rsid w:val="00B019E4"/>
    <w:rsid w:val="00B23165"/>
    <w:rsid w:val="00B2604C"/>
    <w:rsid w:val="00B30790"/>
    <w:rsid w:val="00B40437"/>
    <w:rsid w:val="00B436E2"/>
    <w:rsid w:val="00B51175"/>
    <w:rsid w:val="00B628EF"/>
    <w:rsid w:val="00B843E3"/>
    <w:rsid w:val="00B85F0F"/>
    <w:rsid w:val="00B95F43"/>
    <w:rsid w:val="00B96B77"/>
    <w:rsid w:val="00BB43DF"/>
    <w:rsid w:val="00BD696E"/>
    <w:rsid w:val="00BF5E1D"/>
    <w:rsid w:val="00C0243A"/>
    <w:rsid w:val="00C20163"/>
    <w:rsid w:val="00C3458C"/>
    <w:rsid w:val="00C56311"/>
    <w:rsid w:val="00C7760D"/>
    <w:rsid w:val="00C844D4"/>
    <w:rsid w:val="00C87B48"/>
    <w:rsid w:val="00C96E78"/>
    <w:rsid w:val="00CC18C5"/>
    <w:rsid w:val="00CD067E"/>
    <w:rsid w:val="00CF47DE"/>
    <w:rsid w:val="00D06F52"/>
    <w:rsid w:val="00D334D4"/>
    <w:rsid w:val="00D41045"/>
    <w:rsid w:val="00D445E3"/>
    <w:rsid w:val="00D508AB"/>
    <w:rsid w:val="00D77D09"/>
    <w:rsid w:val="00DB4CFA"/>
    <w:rsid w:val="00DC3B0D"/>
    <w:rsid w:val="00DC4B19"/>
    <w:rsid w:val="00DE07BD"/>
    <w:rsid w:val="00E04EF1"/>
    <w:rsid w:val="00E13729"/>
    <w:rsid w:val="00E15A11"/>
    <w:rsid w:val="00E42FB3"/>
    <w:rsid w:val="00E46538"/>
    <w:rsid w:val="00E5196C"/>
    <w:rsid w:val="00E62D72"/>
    <w:rsid w:val="00E66A31"/>
    <w:rsid w:val="00F307B7"/>
    <w:rsid w:val="00F33D52"/>
    <w:rsid w:val="00F42F60"/>
    <w:rsid w:val="00F44434"/>
    <w:rsid w:val="00F54EFD"/>
    <w:rsid w:val="00F85374"/>
    <w:rsid w:val="00F97FE1"/>
    <w:rsid w:val="00FA0F3C"/>
    <w:rsid w:val="00FA1D51"/>
    <w:rsid w:val="00FC39EA"/>
    <w:rsid w:val="00FD14E2"/>
    <w:rsid w:val="00FD1E97"/>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gox.io/" TargetMode="External"/><Relationship Id="rId13" Type="http://schemas.openxmlformats.org/officeDocument/2006/relationships/hyperlink" Target="mailto:r.bukin@titan2.ru"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12" Type="http://schemas.openxmlformats.org/officeDocument/2006/relationships/hyperlink" Target="mailto:dabaa.logistics@titan2.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avin@titan2.ru" TargetMode="External"/><Relationship Id="rId5" Type="http://schemas.openxmlformats.org/officeDocument/2006/relationships/footnotes" Target="footnotes.xml"/><Relationship Id="rId15" Type="http://schemas.openxmlformats.org/officeDocument/2006/relationships/hyperlink" Target="mailto:office@titan2.ru" TargetMode="External"/><Relationship Id="rId10" Type="http://schemas.openxmlformats.org/officeDocument/2006/relationships/hyperlink" Target="mailto:d.savin@titan2.ru" TargetMode="External"/><Relationship Id="rId4" Type="http://schemas.openxmlformats.org/officeDocument/2006/relationships/webSettings" Target="webSettings.xml"/><Relationship Id="rId9" Type="http://schemas.openxmlformats.org/officeDocument/2006/relationships/hyperlink" Target="https://www.nafeza.gov.eg/en" TargetMode="External"/><Relationship Id="rId14" Type="http://schemas.openxmlformats.org/officeDocument/2006/relationships/hyperlink" Target="mailto:r.bukin@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20</Pages>
  <Words>11199</Words>
  <Characters>63838</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70</cp:revision>
  <dcterms:created xsi:type="dcterms:W3CDTF">2022-07-12T06:00:00Z</dcterms:created>
  <dcterms:modified xsi:type="dcterms:W3CDTF">2022-11-24T15:03:00Z</dcterms:modified>
</cp:coreProperties>
</file>